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Самарская область, Кинель-Черкасский район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сельское поселение  </w:t>
      </w:r>
      <w:r>
        <w:rPr>
          <w:rFonts w:cs="Times New Roman" w:ascii="Times New Roman" w:hAnsi="Times New Roman"/>
          <w:b/>
          <w:sz w:val="28"/>
          <w:szCs w:val="28"/>
        </w:rPr>
        <w:t>Новые Ключи</w:t>
      </w:r>
    </w:p>
    <w:p>
      <w:pPr>
        <w:pStyle w:val="Normal"/>
        <w:pBdr>
          <w:bottom w:val="single" w:sz="12" w:space="1" w:color="000000"/>
        </w:pBd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СОБРАНИЕ ПРЕДСТАВИТЕЛЕЙ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 «2</w:t>
      </w:r>
      <w:r>
        <w:rPr>
          <w:rFonts w:cs="Times New Roman" w:ascii="Times New Roman" w:hAnsi="Times New Roman"/>
          <w:sz w:val="26"/>
          <w:szCs w:val="26"/>
        </w:rPr>
        <w:t>1</w:t>
      </w:r>
      <w:r>
        <w:rPr>
          <w:rFonts w:cs="Times New Roman" w:ascii="Times New Roman" w:hAnsi="Times New Roman"/>
          <w:sz w:val="26"/>
          <w:szCs w:val="26"/>
        </w:rPr>
        <w:t xml:space="preserve">» </w:t>
      </w:r>
      <w:r>
        <w:rPr>
          <w:rFonts w:cs="Times New Roman" w:ascii="Times New Roman" w:hAnsi="Times New Roman"/>
          <w:sz w:val="26"/>
          <w:szCs w:val="26"/>
        </w:rPr>
        <w:t>октября</w:t>
      </w:r>
      <w:r>
        <w:rPr>
          <w:rFonts w:cs="Times New Roman" w:ascii="Times New Roman" w:hAnsi="Times New Roman"/>
          <w:sz w:val="26"/>
          <w:szCs w:val="26"/>
        </w:rPr>
        <w:t xml:space="preserve"> 2026 года                                                                           № 1</w:t>
      </w:r>
      <w:r>
        <w:rPr>
          <w:rFonts w:cs="Times New Roman" w:ascii="Times New Roman" w:hAnsi="Times New Roman"/>
          <w:sz w:val="26"/>
          <w:szCs w:val="26"/>
        </w:rPr>
        <w:t>6</w:t>
      </w:r>
      <w:r>
        <w:rPr>
          <w:rFonts w:cs="Times New Roman" w:ascii="Times New Roman" w:hAnsi="Times New Roman"/>
          <w:sz w:val="26"/>
          <w:szCs w:val="26"/>
        </w:rPr>
        <w:t>-</w:t>
      </w:r>
      <w:r>
        <w:rPr>
          <w:rFonts w:cs="Times New Roman" w:ascii="Times New Roman" w:hAnsi="Times New Roman"/>
          <w:sz w:val="26"/>
          <w:szCs w:val="26"/>
        </w:rPr>
        <w:t>2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Принято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Собранием представителей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сельского поселения  </w:t>
      </w:r>
      <w:r>
        <w:rPr>
          <w:rFonts w:cs="Times New Roman" w:ascii="Times New Roman" w:hAnsi="Times New Roman"/>
          <w:sz w:val="26"/>
          <w:szCs w:val="26"/>
        </w:rPr>
        <w:t>Новые Ключи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муниципального района Кинель-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Черкасский Самарской области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«2</w:t>
      </w:r>
      <w:r>
        <w:rPr>
          <w:rFonts w:cs="Times New Roman" w:ascii="Times New Roman" w:hAnsi="Times New Roman"/>
          <w:sz w:val="26"/>
          <w:szCs w:val="26"/>
        </w:rPr>
        <w:t>1</w:t>
      </w:r>
      <w:r>
        <w:rPr>
          <w:rFonts w:cs="Times New Roman" w:ascii="Times New Roman" w:hAnsi="Times New Roman"/>
          <w:sz w:val="26"/>
          <w:szCs w:val="26"/>
        </w:rPr>
        <w:t xml:space="preserve">» </w:t>
      </w:r>
      <w:r>
        <w:rPr>
          <w:rFonts w:cs="Times New Roman" w:ascii="Times New Roman" w:hAnsi="Times New Roman"/>
          <w:sz w:val="26"/>
          <w:szCs w:val="26"/>
        </w:rPr>
        <w:t xml:space="preserve">октября </w:t>
      </w:r>
      <w:r>
        <w:rPr>
          <w:rFonts w:cs="Times New Roman" w:ascii="Times New Roman" w:hAnsi="Times New Roman"/>
          <w:sz w:val="26"/>
          <w:szCs w:val="26"/>
        </w:rPr>
        <w:t>2026 года</w:t>
      </w:r>
    </w:p>
    <w:p>
      <w:pPr>
        <w:pStyle w:val="Normal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Положение о</w:t>
      </w:r>
      <w:r>
        <w:rPr>
          <w:rFonts w:cs="Times New Roman" w:ascii="Times New Roman" w:hAnsi="Times New Roman"/>
          <w:b/>
          <w:spacing w:val="-3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порядке</w:t>
      </w:r>
      <w:r>
        <w:rPr>
          <w:rFonts w:cs="Times New Roman" w:ascii="Times New Roman" w:hAnsi="Times New Roman"/>
          <w:b/>
          <w:spacing w:val="-3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присутствия</w:t>
      </w:r>
      <w:r>
        <w:rPr>
          <w:rFonts w:cs="Times New Roman" w:ascii="Times New Roman" w:hAnsi="Times New Roman"/>
          <w:b/>
          <w:spacing w:val="-4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граждан (физических</w:t>
      </w:r>
      <w:r>
        <w:rPr>
          <w:rFonts w:cs="Times New Roman" w:ascii="Times New Roman" w:hAnsi="Times New Roman"/>
          <w:b/>
          <w:spacing w:val="-3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лиц), в том числе представителей организаций (юридических лиц), общественных</w:t>
      </w:r>
      <w:r>
        <w:rPr>
          <w:rFonts w:cs="Times New Roman"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объединений, государственных</w:t>
      </w:r>
      <w:r>
        <w:rPr>
          <w:rFonts w:cs="Times New Roman" w:ascii="Times New Roman" w:hAnsi="Times New Roman"/>
          <w:b/>
          <w:spacing w:val="-4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органов</w:t>
      </w:r>
      <w:r>
        <w:rPr>
          <w:rFonts w:cs="Times New Roman" w:ascii="Times New Roman" w:hAnsi="Times New Roman"/>
          <w:b/>
          <w:spacing w:val="-6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и</w:t>
      </w:r>
      <w:r>
        <w:rPr>
          <w:rFonts w:cs="Times New Roman" w:ascii="Times New Roman" w:hAnsi="Times New Roman"/>
          <w:b/>
          <w:spacing w:val="-5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органов</w:t>
      </w:r>
      <w:r>
        <w:rPr>
          <w:rFonts w:cs="Times New Roman" w:ascii="Times New Roman" w:hAnsi="Times New Roman"/>
          <w:b/>
          <w:spacing w:val="-3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местного</w:t>
      </w:r>
      <w:r>
        <w:rPr>
          <w:rFonts w:cs="Times New Roman" w:ascii="Times New Roman" w:hAnsi="Times New Roman"/>
          <w:b/>
          <w:spacing w:val="-4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самоуправления, на заседаниях Собрания представителей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сельского поселения </w:t>
      </w:r>
      <w:r>
        <w:rPr>
          <w:rFonts w:cs="Times New Roman" w:ascii="Times New Roman" w:hAnsi="Times New Roman"/>
          <w:b/>
          <w:sz w:val="28"/>
          <w:szCs w:val="28"/>
        </w:rPr>
        <w:t>Новые Ключи</w:t>
      </w:r>
      <w:r>
        <w:rPr>
          <w:rFonts w:cs="Times New Roman" w:ascii="Times New Roman" w:hAnsi="Times New Roman"/>
          <w:b/>
          <w:sz w:val="28"/>
          <w:szCs w:val="28"/>
        </w:rPr>
        <w:t xml:space="preserve"> муниципального района Кинель-Черкасский Самарской области, его коллегиальных органов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 Федеральным законом от 09.02.2009 № 8-ФЗ «Об обеспечении доступа к информации о деятельности государственных органов и органов местного самоуправления»,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Собрание представителей решило: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Утвердить Положение о порядке присутствия граждан (физических лиц), в том</w:t>
      </w:r>
      <w:r>
        <w:rPr>
          <w:rFonts w:cs="Times New Roman" w:ascii="Times New Roman" w:hAnsi="Times New Roman"/>
          <w:spacing w:val="1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числе представителей организаций (юридических лиц), общественных объединений,</w:t>
      </w:r>
      <w:r>
        <w:rPr>
          <w:rFonts w:cs="Times New Roman" w:ascii="Times New Roman" w:hAnsi="Times New Roman"/>
          <w:spacing w:val="1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государственных органов и органов местного самоуправления, на заседаниях Собрания представителей сельского поселения </w:t>
      </w:r>
      <w:r>
        <w:rPr>
          <w:rFonts w:cs="Times New Roman" w:ascii="Times New Roman" w:hAnsi="Times New Roman"/>
          <w:sz w:val="28"/>
          <w:szCs w:val="28"/>
        </w:rPr>
        <w:t>Новые Ключи</w:t>
      </w:r>
      <w:r>
        <w:rPr>
          <w:rFonts w:cs="Times New Roman" w:ascii="Times New Roman" w:hAnsi="Times New Roman"/>
          <w:sz w:val="28"/>
          <w:szCs w:val="28"/>
        </w:rPr>
        <w:t xml:space="preserve"> муниципального района Кинель-Черкасский Самарской области, его коллегиальных органов</w:t>
      </w:r>
      <w:r>
        <w:rPr>
          <w:rFonts w:cs="Times New Roman" w:ascii="Times New Roman" w:hAnsi="Times New Roman"/>
          <w:spacing w:val="1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(прилагается).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  <w:t xml:space="preserve">2. </w:t>
      </w:r>
      <w:r>
        <w:rPr>
          <w:rFonts w:cs="Times New Roman" w:ascii="Times New Roman" w:hAnsi="Times New Roman"/>
          <w:sz w:val="28"/>
          <w:szCs w:val="28"/>
        </w:rPr>
        <w:t>Опубликовать настоящее решение в газете «</w:t>
      </w:r>
      <w:r>
        <w:rPr>
          <w:rFonts w:cs="Times New Roman" w:ascii="Times New Roman" w:hAnsi="Times New Roman"/>
          <w:sz w:val="28"/>
          <w:szCs w:val="28"/>
        </w:rPr>
        <w:t>Новоключевские Ведомости</w:t>
      </w:r>
      <w:r>
        <w:rPr>
          <w:rFonts w:cs="Times New Roman" w:ascii="Times New Roman" w:hAnsi="Times New Roman"/>
          <w:sz w:val="28"/>
          <w:szCs w:val="28"/>
        </w:rPr>
        <w:t xml:space="preserve">» и разместить на официальном сайте Администрации сельского поселения </w:t>
      </w:r>
      <w:r>
        <w:rPr>
          <w:rFonts w:cs="Times New Roman" w:ascii="Times New Roman" w:hAnsi="Times New Roman"/>
          <w:sz w:val="28"/>
          <w:szCs w:val="28"/>
        </w:rPr>
        <w:t>Новые Ключи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Spacing"/>
        <w:spacing w:lineRule="auto" w:line="36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 w:themeColor="text1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>
      <w:pPr>
        <w:pStyle w:val="NoSpacing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Председатель Собрания представителей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сельского поселения </w:t>
      </w:r>
      <w:r>
        <w:rPr>
          <w:rFonts w:cs="Times New Roman" w:ascii="Times New Roman" w:hAnsi="Times New Roman"/>
          <w:sz w:val="28"/>
          <w:szCs w:val="28"/>
        </w:rPr>
        <w:t>Новые Ключи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района Кинель-Черкасский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Самарской области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Н.В. Моисеенко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И.о.</w:t>
      </w:r>
      <w:r>
        <w:rPr>
          <w:rFonts w:cs="Times New Roman" w:ascii="Times New Roman" w:hAnsi="Times New Roman"/>
          <w:sz w:val="28"/>
          <w:szCs w:val="28"/>
        </w:rPr>
        <w:t>Глав</w:t>
      </w:r>
      <w:r>
        <w:rPr>
          <w:rFonts w:cs="Times New Roman" w:ascii="Times New Roman" w:hAnsi="Times New Roman"/>
          <w:sz w:val="28"/>
          <w:szCs w:val="28"/>
        </w:rPr>
        <w:t>ы</w:t>
      </w:r>
      <w:r>
        <w:rPr>
          <w:rFonts w:cs="Times New Roman" w:ascii="Times New Roman" w:hAnsi="Times New Roman"/>
          <w:sz w:val="28"/>
          <w:szCs w:val="28"/>
        </w:rPr>
        <w:t xml:space="preserve"> сельского поселения </w:t>
      </w:r>
      <w:r>
        <w:rPr>
          <w:rFonts w:cs="Times New Roman" w:ascii="Times New Roman" w:hAnsi="Times New Roman"/>
          <w:sz w:val="28"/>
          <w:szCs w:val="28"/>
        </w:rPr>
        <w:t>Новые Ключи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района Кинель-Черкасский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Самарской области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Н.Е. Осипова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  <w:t xml:space="preserve">                                           </w:t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spacing w:lineRule="auto" w:line="276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Приложение </w:t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spacing w:lineRule="auto" w:line="276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 решению Собрания представителей</w:t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spacing w:lineRule="auto" w:line="276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сельского поселения  </w:t>
      </w:r>
      <w:r>
        <w:rPr>
          <w:rFonts w:cs="Times New Roman" w:ascii="Times New Roman" w:hAnsi="Times New Roman"/>
          <w:sz w:val="24"/>
          <w:szCs w:val="24"/>
        </w:rPr>
        <w:t>Новые Ключи</w:t>
      </w:r>
    </w:p>
    <w:p>
      <w:pPr>
        <w:pStyle w:val="Normal"/>
        <w:tabs>
          <w:tab w:val="clear" w:pos="708"/>
          <w:tab w:val="left" w:pos="435" w:leader="none"/>
          <w:tab w:val="right" w:pos="9355" w:leader="none"/>
        </w:tabs>
        <w:spacing w:lineRule="auto" w:line="276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№ 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 от 2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</w:rPr>
        <w:t>10</w:t>
      </w:r>
      <w:r>
        <w:rPr>
          <w:rFonts w:cs="Times New Roman" w:ascii="Times New Roman" w:hAnsi="Times New Roman"/>
          <w:sz w:val="24"/>
          <w:szCs w:val="24"/>
        </w:rPr>
        <w:t>.2026</w:t>
      </w:r>
    </w:p>
    <w:p>
      <w:pPr>
        <w:pStyle w:val="2"/>
        <w:ind w:right="253" w:hanging="0"/>
        <w:jc w:val="right"/>
        <w:rPr>
          <w:rFonts w:ascii="Times New Roman" w:hAnsi="Times New Roman" w:cs="Times New Roman"/>
          <w:i w:val="false"/>
          <w:i w:val="false"/>
          <w:sz w:val="26"/>
          <w:szCs w:val="26"/>
        </w:rPr>
      </w:pPr>
      <w:r>
        <w:rPr>
          <w:rFonts w:cs="Times New Roman" w:ascii="Times New Roman" w:hAnsi="Times New Roman"/>
          <w:i w:val="false"/>
          <w:sz w:val="26"/>
          <w:szCs w:val="26"/>
        </w:rPr>
      </w:r>
    </w:p>
    <w:p>
      <w:pPr>
        <w:pStyle w:val="2"/>
        <w:ind w:right="253" w:hanging="0"/>
        <w:jc w:val="center"/>
        <w:rPr>
          <w:rFonts w:ascii="Times New Roman" w:hAnsi="Times New Roman" w:cs="Times New Roman"/>
          <w:i w:val="false"/>
          <w:i w:val="false"/>
          <w:sz w:val="26"/>
          <w:szCs w:val="26"/>
        </w:rPr>
      </w:pPr>
      <w:r>
        <w:rPr>
          <w:rFonts w:cs="Times New Roman" w:ascii="Times New Roman" w:hAnsi="Times New Roman"/>
          <w:i w:val="false"/>
          <w:sz w:val="26"/>
          <w:szCs w:val="26"/>
        </w:rPr>
        <w:t xml:space="preserve">Положение </w:t>
      </w:r>
    </w:p>
    <w:p>
      <w:pPr>
        <w:pStyle w:val="2"/>
        <w:ind w:right="253" w:hanging="0"/>
        <w:jc w:val="center"/>
        <w:rPr>
          <w:rFonts w:ascii="Times New Roman" w:hAnsi="Times New Roman" w:cs="Times New Roman"/>
          <w:i w:val="false"/>
          <w:i w:val="false"/>
          <w:sz w:val="26"/>
          <w:szCs w:val="26"/>
        </w:rPr>
      </w:pPr>
      <w:r>
        <w:rPr>
          <w:rFonts w:cs="Times New Roman" w:ascii="Times New Roman" w:hAnsi="Times New Roman"/>
          <w:i w:val="false"/>
          <w:spacing w:val="-3"/>
          <w:sz w:val="26"/>
          <w:szCs w:val="26"/>
        </w:rPr>
        <w:t xml:space="preserve">о порядке </w:t>
      </w:r>
      <w:r>
        <w:rPr>
          <w:rFonts w:cs="Times New Roman" w:ascii="Times New Roman" w:hAnsi="Times New Roman"/>
          <w:i w:val="false"/>
          <w:sz w:val="26"/>
          <w:szCs w:val="26"/>
        </w:rPr>
        <w:t>присутствия</w:t>
      </w:r>
      <w:r>
        <w:rPr>
          <w:rFonts w:cs="Times New Roman" w:ascii="Times New Roman" w:hAnsi="Times New Roman"/>
          <w:i w:val="false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sz w:val="26"/>
          <w:szCs w:val="26"/>
        </w:rPr>
        <w:t>граждан</w:t>
      </w:r>
      <w:r>
        <w:rPr>
          <w:rFonts w:cs="Times New Roman" w:ascii="Times New Roman" w:hAnsi="Times New Roman"/>
          <w:i w:val="false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sz w:val="26"/>
          <w:szCs w:val="26"/>
        </w:rPr>
        <w:t>(физических</w:t>
      </w:r>
      <w:r>
        <w:rPr>
          <w:rFonts w:cs="Times New Roman" w:ascii="Times New Roman" w:hAnsi="Times New Roman"/>
          <w:i w:val="false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sz w:val="26"/>
          <w:szCs w:val="26"/>
        </w:rPr>
        <w:t>лиц), в том числе представителей организаций (юридических лиц), общественных</w:t>
      </w:r>
      <w:r>
        <w:rPr>
          <w:rFonts w:cs="Times New Roman" w:ascii="Times New Roman" w:hAnsi="Times New Roman"/>
          <w:i w:val="false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sz w:val="26"/>
          <w:szCs w:val="26"/>
        </w:rPr>
        <w:t>объединений,</w:t>
      </w:r>
      <w:r>
        <w:rPr>
          <w:rFonts w:cs="Times New Roman" w:ascii="Times New Roman" w:hAnsi="Times New Roman"/>
          <w:i w:val="false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sz w:val="26"/>
          <w:szCs w:val="26"/>
        </w:rPr>
        <w:t>государственных</w:t>
      </w:r>
      <w:r>
        <w:rPr>
          <w:rFonts w:cs="Times New Roman" w:ascii="Times New Roman" w:hAnsi="Times New Roman"/>
          <w:i w:val="false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sz w:val="26"/>
          <w:szCs w:val="26"/>
        </w:rPr>
        <w:t>органов</w:t>
      </w:r>
      <w:r>
        <w:rPr>
          <w:rFonts w:cs="Times New Roman" w:ascii="Times New Roman" w:hAnsi="Times New Roman"/>
          <w:i w:val="false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sz w:val="26"/>
          <w:szCs w:val="26"/>
        </w:rPr>
        <w:t>и</w:t>
      </w:r>
      <w:r>
        <w:rPr>
          <w:rFonts w:cs="Times New Roman" w:ascii="Times New Roman" w:hAnsi="Times New Roman"/>
          <w:i w:val="false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sz w:val="26"/>
          <w:szCs w:val="26"/>
        </w:rPr>
        <w:t>органов</w:t>
      </w:r>
      <w:r>
        <w:rPr>
          <w:rFonts w:cs="Times New Roman" w:ascii="Times New Roman" w:hAnsi="Times New Roman"/>
          <w:i w:val="false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sz w:val="26"/>
          <w:szCs w:val="26"/>
        </w:rPr>
        <w:t>местного</w:t>
      </w:r>
      <w:r>
        <w:rPr>
          <w:rFonts w:cs="Times New Roman" w:ascii="Times New Roman" w:hAnsi="Times New Roman"/>
          <w:i w:val="false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sz w:val="26"/>
          <w:szCs w:val="26"/>
        </w:rPr>
        <w:t>самоуправления,</w:t>
      </w:r>
      <w:r>
        <w:rPr>
          <w:rFonts w:cs="Times New Roman" w:ascii="Times New Roman" w:hAnsi="Times New Roman"/>
          <w:i w:val="false"/>
          <w:spacing w:val="-63"/>
          <w:sz w:val="26"/>
          <w:szCs w:val="26"/>
        </w:rPr>
        <w:t xml:space="preserve"> </w:t>
      </w:r>
      <w:r>
        <w:rPr>
          <w:rFonts w:cs="Times New Roman" w:ascii="Times New Roman" w:hAnsi="Times New Roman"/>
          <w:i w:val="false"/>
          <w:sz w:val="26"/>
          <w:szCs w:val="26"/>
        </w:rPr>
        <w:t xml:space="preserve">на заседаниях Собрания представителей сельского поселения  </w:t>
      </w:r>
      <w:r>
        <w:rPr>
          <w:rFonts w:cs="Times New Roman" w:ascii="Times New Roman" w:hAnsi="Times New Roman"/>
          <w:i w:val="false"/>
          <w:sz w:val="26"/>
          <w:szCs w:val="26"/>
        </w:rPr>
        <w:t xml:space="preserve">Новые Ключи </w:t>
      </w:r>
      <w:r>
        <w:rPr>
          <w:rFonts w:cs="Times New Roman" w:ascii="Times New Roman" w:hAnsi="Times New Roman"/>
          <w:i w:val="false"/>
          <w:sz w:val="26"/>
          <w:szCs w:val="26"/>
        </w:rPr>
        <w:t>муниципального района Кинель-Черкасский Самарской области, его коллегиальных органов</w:t>
      </w:r>
    </w:p>
    <w:p>
      <w:pPr>
        <w:pStyle w:val="Normal"/>
        <w:spacing w:before="0" w:after="0"/>
        <w:ind w:left="778" w:hanging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Normal"/>
        <w:ind w:left="778" w:hanging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Глава</w:t>
      </w:r>
      <w:r>
        <w:rPr>
          <w:rFonts w:cs="Times New Roman" w:ascii="Times New Roman" w:hAnsi="Times New Roman"/>
          <w:b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1.</w:t>
      </w:r>
      <w:r>
        <w:rPr>
          <w:rFonts w:cs="Times New Roman" w:ascii="Times New Roman" w:hAnsi="Times New Roman"/>
          <w:b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Общие</w:t>
      </w:r>
      <w:r>
        <w:rPr>
          <w:rFonts w:cs="Times New Roman" w:ascii="Times New Roman" w:hAnsi="Times New Roman"/>
          <w:b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положения</w:t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0" w:after="0"/>
        <w:ind w:left="0" w:right="10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Настоящее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Положение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определяет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порядок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подачи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заявлений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присутствие граждан (физических лиц), в том числе представителей 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(юридических лиц), общественных объединений, государственных органов и органов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местного самоуправления </w:t>
      </w:r>
      <w:r>
        <w:rPr>
          <w:rFonts w:cs="Times New Roman" w:ascii="Times New Roman" w:hAnsi="Times New Roman"/>
          <w:sz w:val="26"/>
          <w:szCs w:val="26"/>
        </w:rPr>
        <w:t>(далее – граждане, представители организаций)</w:t>
      </w:r>
      <w:r>
        <w:rPr>
          <w:rFonts w:cs="Times New Roman" w:ascii="Times New Roman" w:hAnsi="Times New Roman"/>
          <w:i/>
          <w:sz w:val="26"/>
          <w:szCs w:val="26"/>
        </w:rPr>
        <w:t xml:space="preserve">, </w:t>
      </w:r>
      <w:r>
        <w:rPr>
          <w:rFonts w:cs="Times New Roman" w:ascii="Times New Roman" w:hAnsi="Times New Roman"/>
          <w:sz w:val="26"/>
          <w:szCs w:val="26"/>
        </w:rPr>
        <w:t xml:space="preserve">Собрания представителей  сельского поселения </w:t>
      </w:r>
      <w:r>
        <w:rPr>
          <w:rFonts w:cs="Times New Roman" w:ascii="Times New Roman" w:hAnsi="Times New Roman"/>
          <w:sz w:val="26"/>
          <w:szCs w:val="26"/>
        </w:rPr>
        <w:t>Новые Ключи</w:t>
      </w:r>
      <w:r>
        <w:rPr>
          <w:rFonts w:cs="Times New Roman" w:ascii="Times New Roman" w:hAnsi="Times New Roman"/>
          <w:sz w:val="26"/>
          <w:szCs w:val="26"/>
        </w:rPr>
        <w:t xml:space="preserve"> муниципального района Кинель-Черкасский Самарской области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(далее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соответственно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– представительный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орган)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постоянных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комиссий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иных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коллегиальных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органов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представительных органов (далее – заседание комиссий представительного органа),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основные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требования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таких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заседаниях,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а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также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прав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обязанностей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указанных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240" w:before="13" w:after="0"/>
        <w:ind w:left="0" w:right="103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pacing w:val="-1"/>
          <w:sz w:val="26"/>
          <w:szCs w:val="26"/>
        </w:rPr>
        <w:t xml:space="preserve">Настоящее Положение не распространяется на случаи присутствия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комиссий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pacing w:val="-1"/>
          <w:sz w:val="26"/>
          <w:szCs w:val="26"/>
        </w:rPr>
        <w:t>органа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pacing w:val="-1"/>
          <w:sz w:val="26"/>
          <w:szCs w:val="26"/>
        </w:rPr>
        <w:t>(далее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pacing w:val="-1"/>
          <w:sz w:val="26"/>
          <w:szCs w:val="26"/>
        </w:rPr>
        <w:t>при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pacing w:val="-1"/>
          <w:sz w:val="26"/>
          <w:szCs w:val="26"/>
        </w:rPr>
        <w:t>совместном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упоминании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–</w:t>
      </w:r>
      <w:r>
        <w:rPr>
          <w:rFonts w:cs="Times New Roman" w:ascii="Times New Roman" w:hAnsi="Times New Roman"/>
          <w:spacing w:val="-2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заседания):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spacing w:lineRule="auto" w:line="240" w:before="0" w:after="0"/>
        <w:ind w:left="0" w:right="10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лиц, приглашенных на заседание представительного органа по инициативе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комиссии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инициативе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постоянных</w:t>
      </w:r>
      <w:r>
        <w:rPr>
          <w:rFonts w:cs="Times New Roman" w:ascii="Times New Roman" w:hAnsi="Times New Roman"/>
          <w:spacing w:val="6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комиссий,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иных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коллегиальных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органов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spacing w:lineRule="auto" w:line="240" w:before="0" w:after="0"/>
        <w:ind w:left="0" w:right="10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должностных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которых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связи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осуществлением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должностных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(служебных)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обязанностей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предусмотрено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федеральными законами, иными федеральными нормативными правовыми актами,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законами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иными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нормативными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правовыми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актами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субъекта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Российской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Федерации,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Уставом   сельского поселения  </w:t>
      </w:r>
      <w:r>
        <w:rPr>
          <w:rFonts w:cs="Times New Roman" w:ascii="Times New Roman" w:hAnsi="Times New Roman"/>
          <w:sz w:val="26"/>
          <w:szCs w:val="26"/>
        </w:rPr>
        <w:t>Новые Ключи</w:t>
      </w:r>
      <w:r>
        <w:rPr>
          <w:rFonts w:cs="Times New Roman" w:ascii="Times New Roman" w:hAnsi="Times New Roman"/>
          <w:sz w:val="26"/>
          <w:szCs w:val="26"/>
        </w:rPr>
        <w:t xml:space="preserve"> муниципального района Кинель-Черкасский Самарской области;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spacing w:lineRule="auto" w:line="240" w:before="0"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средств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массовой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информации.</w:t>
      </w:r>
    </w:p>
    <w:p>
      <w:pPr>
        <w:pStyle w:val="Normal"/>
        <w:tabs>
          <w:tab w:val="clear" w:pos="708"/>
          <w:tab w:val="left" w:pos="1683" w:leader="none"/>
        </w:tabs>
        <w:spacing w:lineRule="auto" w:line="240"/>
        <w:ind w:left="1682" w:firstLine="709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ind w:left="682" w:hanging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Глава</w:t>
      </w:r>
      <w:r>
        <w:rPr>
          <w:rFonts w:cs="Times New Roman" w:ascii="Times New Roman" w:hAnsi="Times New Roman"/>
          <w:b/>
          <w:spacing w:val="-7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2.</w:t>
      </w:r>
      <w:r>
        <w:rPr>
          <w:rFonts w:cs="Times New Roman" w:ascii="Times New Roman" w:hAnsi="Times New Roman"/>
          <w:b/>
          <w:spacing w:val="-7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Порядок</w:t>
      </w:r>
      <w:r>
        <w:rPr>
          <w:rFonts w:cs="Times New Roman" w:ascii="Times New Roman" w:hAnsi="Times New Roman"/>
          <w:b/>
          <w:spacing w:val="-9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оповещения</w:t>
      </w:r>
      <w:r>
        <w:rPr>
          <w:rFonts w:cs="Times New Roman" w:ascii="Times New Roman" w:hAnsi="Times New Roman"/>
          <w:b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о</w:t>
      </w:r>
      <w:r>
        <w:rPr>
          <w:rFonts w:cs="Times New Roman" w:ascii="Times New Roman" w:hAnsi="Times New Roman"/>
          <w:b/>
          <w:spacing w:val="-6"/>
          <w:sz w:val="26"/>
          <w:szCs w:val="26"/>
        </w:rPr>
        <w:t xml:space="preserve"> з</w:t>
      </w:r>
      <w:r>
        <w:rPr>
          <w:rFonts w:cs="Times New Roman" w:ascii="Times New Roman" w:hAnsi="Times New Roman"/>
          <w:b/>
          <w:sz w:val="26"/>
          <w:szCs w:val="26"/>
        </w:rPr>
        <w:t>аседании</w:t>
      </w:r>
      <w:r>
        <w:rPr>
          <w:rFonts w:cs="Times New Roman" w:ascii="Times New Roman" w:hAnsi="Times New Roman"/>
          <w:b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и подачи заявок граждан, представителей</w:t>
      </w:r>
      <w:r>
        <w:rPr>
          <w:rFonts w:cs="Times New Roman" w:ascii="Times New Roman" w:hAnsi="Times New Roman"/>
          <w:b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организаций</w:t>
      </w:r>
      <w:r>
        <w:rPr>
          <w:rFonts w:cs="Times New Roman" w:ascii="Times New Roman" w:hAnsi="Times New Roman"/>
          <w:b/>
          <w:spacing w:val="-9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о</w:t>
      </w:r>
      <w:r>
        <w:rPr>
          <w:rFonts w:cs="Times New Roman" w:ascii="Times New Roman" w:hAnsi="Times New Roman"/>
          <w:b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присутствии</w:t>
      </w:r>
      <w:r>
        <w:rPr>
          <w:rFonts w:cs="Times New Roman" w:ascii="Times New Roman" w:hAnsi="Times New Roman"/>
          <w:b/>
          <w:spacing w:val="-7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на</w:t>
      </w:r>
      <w:r>
        <w:rPr>
          <w:rFonts w:cs="Times New Roman" w:ascii="Times New Roman" w:hAnsi="Times New Roman"/>
          <w:b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заседаниях</w:t>
      </w:r>
    </w:p>
    <w:p>
      <w:pPr>
        <w:pStyle w:val="Normal"/>
        <w:tabs>
          <w:tab w:val="clear" w:pos="708"/>
          <w:tab w:val="left" w:pos="1719" w:leader="none"/>
        </w:tabs>
        <w:spacing w:lineRule="auto" w:line="276" w:before="0" w:after="0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 Граждане, представители организаций могут присутствовать на открытых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заседаниях,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также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рассмотрении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вопросов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повестки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рассматриваемых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открытом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режиме.</w:t>
      </w:r>
    </w:p>
    <w:p>
      <w:pPr>
        <w:pStyle w:val="Normal"/>
        <w:tabs>
          <w:tab w:val="clear" w:pos="708"/>
          <w:tab w:val="left" w:pos="1824" w:leader="none"/>
        </w:tabs>
        <w:spacing w:lineRule="auto" w:line="276" w:before="0" w:after="0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Оповещение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рассмотрение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заявок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4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4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производятся</w:t>
      </w:r>
      <w:r>
        <w:rPr>
          <w:rFonts w:cs="Times New Roman" w:ascii="Times New Roman" w:hAnsi="Times New Roman"/>
          <w:spacing w:val="4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уполномоченным</w:t>
      </w:r>
      <w:r>
        <w:rPr>
          <w:rFonts w:cs="Times New Roman" w:ascii="Times New Roman" w:hAnsi="Times New Roman"/>
          <w:spacing w:val="4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должностным</w:t>
      </w:r>
      <w:r>
        <w:rPr>
          <w:rFonts w:cs="Times New Roman" w:ascii="Times New Roman" w:hAnsi="Times New Roman"/>
          <w:spacing w:val="4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лицом, определенным председателем представительного органа (далее – уполномоченное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должностное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лицо).</w:t>
      </w:r>
    </w:p>
    <w:p>
      <w:pPr>
        <w:pStyle w:val="Normal"/>
        <w:tabs>
          <w:tab w:val="clear" w:pos="708"/>
          <w:tab w:val="left" w:pos="1671" w:leader="none"/>
        </w:tabs>
        <w:spacing w:lineRule="auto" w:line="276" w:before="0" w:after="0"/>
        <w:ind w:right="101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3. На официальном сайте сельского поселения </w:t>
      </w:r>
      <w:r>
        <w:rPr>
          <w:rFonts w:cs="Times New Roman" w:ascii="Times New Roman" w:hAnsi="Times New Roman"/>
          <w:sz w:val="26"/>
          <w:szCs w:val="26"/>
        </w:rPr>
        <w:t>Новые Ключи</w:t>
      </w:r>
      <w:r>
        <w:rPr>
          <w:rFonts w:cs="Times New Roman"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>
        <w:rPr>
          <w:rFonts w:cs="Times New Roman" w:ascii="Times New Roman" w:hAnsi="Times New Roman"/>
          <w:sz w:val="26"/>
          <w:szCs w:val="26"/>
        </w:rPr>
        <w:t>Новые Ключи</w:t>
      </w:r>
      <w:r>
        <w:rPr>
          <w:rFonts w:cs="Times New Roman" w:ascii="Times New Roman" w:hAnsi="Times New Roman"/>
          <w:sz w:val="26"/>
          <w:szCs w:val="26"/>
        </w:rPr>
        <w:t xml:space="preserve"> муниципального района Кинель-Черкасский Самарской области информация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заседаниях в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следующие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сроки:</w:t>
      </w:r>
    </w:p>
    <w:p>
      <w:pPr>
        <w:pStyle w:val="Normal"/>
        <w:tabs>
          <w:tab w:val="clear" w:pos="708"/>
          <w:tab w:val="left" w:pos="1707" w:leader="none"/>
        </w:tabs>
        <w:spacing w:lineRule="auto" w:line="276" w:before="0" w:after="0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1) об очередном заседании представительного органа – не позднее чем за 5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дней до дня его проведения, о внеочередном заседании представительного органа –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</w:t>
      </w:r>
      <w:r>
        <w:rPr>
          <w:rFonts w:cs="Times New Roman" w:ascii="Times New Roman" w:hAnsi="Times New Roman"/>
          <w:spacing w:val="-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позднее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дня,</w:t>
      </w:r>
      <w:r>
        <w:rPr>
          <w:rFonts w:cs="Times New Roman" w:ascii="Times New Roman" w:hAnsi="Times New Roman"/>
          <w:spacing w:val="-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предшествующего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дню</w:t>
      </w:r>
      <w:r>
        <w:rPr>
          <w:rFonts w:cs="Times New Roman" w:ascii="Times New Roman" w:hAnsi="Times New Roman"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его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проведения;</w:t>
      </w:r>
    </w:p>
    <w:p>
      <w:pPr>
        <w:pStyle w:val="Normal"/>
        <w:tabs>
          <w:tab w:val="clear" w:pos="708"/>
          <w:tab w:val="left" w:pos="1784" w:leader="none"/>
        </w:tabs>
        <w:spacing w:lineRule="auto" w:line="276" w:before="0" w:after="0"/>
        <w:ind w:right="100" w:firstLine="70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2) об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очередном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постоянной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комиссии,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коллегиального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1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–</w:t>
      </w:r>
      <w:r>
        <w:rPr>
          <w:rFonts w:cs="Times New Roman" w:ascii="Times New Roman" w:hAnsi="Times New Roman"/>
          <w:spacing w:val="1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</w:t>
      </w:r>
      <w:r>
        <w:rPr>
          <w:rFonts w:cs="Times New Roman" w:ascii="Times New Roman" w:hAnsi="Times New Roman"/>
          <w:spacing w:val="1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позднее</w:t>
      </w:r>
      <w:r>
        <w:rPr>
          <w:rFonts w:cs="Times New Roman" w:ascii="Times New Roman" w:hAnsi="Times New Roman"/>
          <w:spacing w:val="1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чем</w:t>
      </w:r>
      <w:r>
        <w:rPr>
          <w:rFonts w:cs="Times New Roman" w:ascii="Times New Roman" w:hAnsi="Times New Roman"/>
          <w:spacing w:val="1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</w:t>
      </w:r>
      <w:r>
        <w:rPr>
          <w:rFonts w:cs="Times New Roman" w:ascii="Times New Roman" w:hAnsi="Times New Roman"/>
          <w:spacing w:val="1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2</w:t>
      </w:r>
      <w:r>
        <w:rPr>
          <w:rFonts w:cs="Times New Roman" w:ascii="Times New Roman" w:hAnsi="Times New Roman"/>
          <w:spacing w:val="1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дня</w:t>
      </w:r>
      <w:r>
        <w:rPr>
          <w:rFonts w:cs="Times New Roman" w:ascii="Times New Roman" w:hAnsi="Times New Roman"/>
          <w:spacing w:val="1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</w:t>
      </w:r>
      <w:r>
        <w:rPr>
          <w:rFonts w:cs="Times New Roman" w:ascii="Times New Roman" w:hAnsi="Times New Roman"/>
          <w:spacing w:val="18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дня</w:t>
      </w:r>
      <w:r>
        <w:rPr>
          <w:rFonts w:cs="Times New Roman" w:ascii="Times New Roman" w:hAnsi="Times New Roman"/>
          <w:spacing w:val="1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его</w:t>
      </w:r>
      <w:r>
        <w:rPr>
          <w:rFonts w:cs="Times New Roman" w:ascii="Times New Roman" w:hAnsi="Times New Roman"/>
          <w:spacing w:val="1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проведения,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 внеочередном заседании постоянной комиссии, иного коллегиального органа – не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позднее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дня,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предшествующего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дню</w:t>
      </w:r>
      <w:r>
        <w:rPr>
          <w:rFonts w:cs="Times New Roman" w:ascii="Times New Roman" w:hAnsi="Times New Roman"/>
          <w:spacing w:val="-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его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проведения.</w:t>
      </w:r>
    </w:p>
    <w:p>
      <w:pPr>
        <w:pStyle w:val="Normal"/>
        <w:tabs>
          <w:tab w:val="clear" w:pos="708"/>
          <w:tab w:val="left" w:pos="1827" w:leader="none"/>
        </w:tabs>
        <w:spacing w:lineRule="auto" w:line="276" w:before="0" w:after="0"/>
        <w:ind w:right="106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Информация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предусмотренная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пунктом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5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настоящего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Положения,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должна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содержать:</w:t>
      </w:r>
    </w:p>
    <w:p>
      <w:pPr>
        <w:pStyle w:val="Normal"/>
        <w:tabs>
          <w:tab w:val="clear" w:pos="708"/>
          <w:tab w:val="left" w:pos="1683" w:leader="none"/>
        </w:tabs>
        <w:spacing w:lineRule="auto" w:line="276" w:before="0" w:after="0"/>
        <w:ind w:right="106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1) данные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дате,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времени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месте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проведения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(с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указанием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точного адреса помещения), об открытом или закрытом режиме его проведения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(закрытом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обсуждении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отдельных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вопросов);</w:t>
      </w:r>
    </w:p>
    <w:p>
      <w:pPr>
        <w:pStyle w:val="Normal"/>
        <w:tabs>
          <w:tab w:val="clear" w:pos="708"/>
          <w:tab w:val="left" w:pos="1983" w:leader="none"/>
        </w:tabs>
        <w:spacing w:lineRule="auto" w:line="276" w:before="0" w:after="0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2) 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невозможности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личного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открытом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необходимости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соблюдения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санитарно-эпидемиологических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ограничений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6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иных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соответствующих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обстоятельств,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предусмотренных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законодательством);</w:t>
      </w:r>
    </w:p>
    <w:p>
      <w:pPr>
        <w:pStyle w:val="Normal"/>
        <w:tabs>
          <w:tab w:val="clear" w:pos="708"/>
          <w:tab w:val="left" w:pos="1776" w:leader="none"/>
        </w:tabs>
        <w:spacing w:lineRule="auto" w:line="276" w:before="0" w:after="0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3) сведения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наименовании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должности,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фамилии,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имени,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отчестве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(при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наличии), телефоне и адресе электронной почты должностного лица, принимающего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заявки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намерении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присутствовать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заседании;</w:t>
      </w:r>
    </w:p>
    <w:p>
      <w:pPr>
        <w:pStyle w:val="Normal"/>
        <w:tabs>
          <w:tab w:val="clear" w:pos="708"/>
          <w:tab w:val="left" w:pos="1683" w:leader="none"/>
        </w:tabs>
        <w:spacing w:lineRule="auto" w:line="276" w:before="0" w:after="0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4) повестку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утвержденную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соответственно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постоянной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комиссии,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коллегиального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отсутствия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председателя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–</w:t>
      </w:r>
      <w:r>
        <w:rPr>
          <w:rFonts w:cs="Times New Roman" w:ascii="Times New Roman" w:hAnsi="Times New Roman"/>
          <w:spacing w:val="-20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его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заместителем).</w:t>
      </w:r>
    </w:p>
    <w:p>
      <w:pPr>
        <w:pStyle w:val="Normal"/>
        <w:tabs>
          <w:tab w:val="clear" w:pos="708"/>
          <w:tab w:val="left" w:pos="1714" w:leader="none"/>
        </w:tabs>
        <w:spacing w:lineRule="auto" w:line="276" w:before="0" w:after="0"/>
        <w:ind w:right="101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 В целях присутствия на заседании граждане, представители 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направляют заявку о намерении присутствовать на заседании по форме согласно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приложению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настоящему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Положению.</w:t>
      </w:r>
    </w:p>
    <w:p>
      <w:pPr>
        <w:pStyle w:val="Normal"/>
        <w:spacing w:lineRule="auto" w:line="276" w:before="0" w:after="0"/>
        <w:ind w:right="99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6. Заявка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намерении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присутствовать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направляется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форме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электронного сообщения на имя председателя представительного органа (далее –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электронное сообщение) по адресу электронной почты, указанному в информации 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заседании, предусмотренной пунктом 6 настоящего Положения, не позднее 10 часов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дня, предшествующего дню проведения соответствующего заседания в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письменной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форме.</w:t>
      </w:r>
    </w:p>
    <w:p>
      <w:pPr>
        <w:pStyle w:val="Normal"/>
        <w:tabs>
          <w:tab w:val="clear" w:pos="708"/>
          <w:tab w:val="left" w:pos="1671" w:leader="none"/>
        </w:tabs>
        <w:spacing w:lineRule="auto" w:line="276" w:before="0" w:after="0"/>
        <w:ind w:left="709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7. Заявка</w:t>
      </w:r>
      <w:r>
        <w:rPr>
          <w:rFonts w:cs="Times New Roman" w:ascii="Times New Roman" w:hAnsi="Times New Roman"/>
          <w:spacing w:val="-1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должна</w:t>
      </w:r>
      <w:r>
        <w:rPr>
          <w:rFonts w:cs="Times New Roman" w:ascii="Times New Roman" w:hAnsi="Times New Roman"/>
          <w:spacing w:val="-1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содержать:</w:t>
      </w:r>
    </w:p>
    <w:p>
      <w:pPr>
        <w:pStyle w:val="Normal"/>
        <w:tabs>
          <w:tab w:val="clear" w:pos="708"/>
          <w:tab w:val="left" w:pos="1831" w:leader="none"/>
          <w:tab w:val="left" w:pos="1832" w:leader="none"/>
          <w:tab w:val="left" w:pos="3198" w:leader="none"/>
          <w:tab w:val="left" w:pos="3910" w:leader="none"/>
          <w:tab w:val="left" w:pos="5121" w:leader="none"/>
          <w:tab w:val="left" w:pos="5814" w:leader="none"/>
          <w:tab w:val="left" w:pos="7040" w:leader="none"/>
          <w:tab w:val="left" w:pos="8645" w:leader="none"/>
        </w:tabs>
        <w:spacing w:lineRule="auto" w:line="276" w:before="0" w:after="0"/>
        <w:ind w:right="101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1) фамилию, имя,</w:t>
        <w:tab/>
        <w:t>отчество (при наличии)</w:t>
        <w:tab/>
        <w:t xml:space="preserve"> гражданина, представителя 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организации;</w:t>
      </w:r>
    </w:p>
    <w:p>
      <w:pPr>
        <w:pStyle w:val="Normal"/>
        <w:tabs>
          <w:tab w:val="clear" w:pos="708"/>
          <w:tab w:val="left" w:pos="1831" w:leader="none"/>
          <w:tab w:val="left" w:pos="1832" w:leader="none"/>
          <w:tab w:val="left" w:pos="3198" w:leader="none"/>
          <w:tab w:val="left" w:pos="3910" w:leader="none"/>
          <w:tab w:val="left" w:pos="5121" w:leader="none"/>
          <w:tab w:val="left" w:pos="5814" w:leader="none"/>
          <w:tab w:val="left" w:pos="7040" w:leader="none"/>
          <w:tab w:val="left" w:pos="8645" w:leader="none"/>
        </w:tabs>
        <w:spacing w:lineRule="auto" w:line="276" w:before="0" w:after="0"/>
        <w:ind w:right="101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2) данные</w:t>
      </w:r>
      <w:r>
        <w:rPr>
          <w:rFonts w:cs="Times New Roman" w:ascii="Times New Roman" w:hAnsi="Times New Roman"/>
          <w:spacing w:val="1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документа,</w:t>
      </w:r>
      <w:r>
        <w:rPr>
          <w:rFonts w:cs="Times New Roman" w:ascii="Times New Roman" w:hAnsi="Times New Roman"/>
          <w:spacing w:val="1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удостоверяющего</w:t>
      </w:r>
      <w:r>
        <w:rPr>
          <w:rFonts w:cs="Times New Roman" w:ascii="Times New Roman" w:hAnsi="Times New Roman"/>
          <w:spacing w:val="1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личность</w:t>
      </w:r>
      <w:r>
        <w:rPr>
          <w:rFonts w:cs="Times New Roman" w:ascii="Times New Roman" w:hAnsi="Times New Roman"/>
          <w:spacing w:val="1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гражданина,</w:t>
      </w:r>
      <w:r>
        <w:rPr>
          <w:rFonts w:cs="Times New Roman" w:ascii="Times New Roman" w:hAnsi="Times New Roman"/>
          <w:spacing w:val="1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представителя</w:t>
      </w:r>
      <w:r>
        <w:rPr>
          <w:rFonts w:cs="Times New Roman" w:ascii="Times New Roman" w:hAnsi="Times New Roman"/>
          <w:spacing w:val="-60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организации;</w:t>
      </w:r>
    </w:p>
    <w:p>
      <w:pPr>
        <w:pStyle w:val="Normal"/>
        <w:tabs>
          <w:tab w:val="clear" w:pos="708"/>
          <w:tab w:val="left" w:pos="1767" w:leader="none"/>
        </w:tabs>
        <w:spacing w:lineRule="auto" w:line="276" w:before="0" w:after="0"/>
        <w:ind w:right="106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3) телефон</w:t>
      </w:r>
      <w:r>
        <w:rPr>
          <w:rFonts w:cs="Times New Roman" w:ascii="Times New Roman" w:hAnsi="Times New Roman"/>
          <w:spacing w:val="1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8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(или)</w:t>
      </w:r>
      <w:r>
        <w:rPr>
          <w:rFonts w:cs="Times New Roman" w:ascii="Times New Roman" w:hAnsi="Times New Roman"/>
          <w:spacing w:val="20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адрес</w:t>
      </w:r>
      <w:r>
        <w:rPr>
          <w:rFonts w:cs="Times New Roman" w:ascii="Times New Roman" w:hAnsi="Times New Roman"/>
          <w:spacing w:val="18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электронной</w:t>
      </w:r>
      <w:r>
        <w:rPr>
          <w:rFonts w:cs="Times New Roman" w:ascii="Times New Roman" w:hAnsi="Times New Roman"/>
          <w:spacing w:val="1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почты</w:t>
      </w:r>
      <w:r>
        <w:rPr>
          <w:rFonts w:cs="Times New Roman" w:ascii="Times New Roman" w:hAnsi="Times New Roman"/>
          <w:spacing w:val="19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гражданина,</w:t>
      </w:r>
      <w:r>
        <w:rPr>
          <w:rFonts w:cs="Times New Roman" w:ascii="Times New Roman" w:hAnsi="Times New Roman"/>
          <w:spacing w:val="19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представителя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организации;</w:t>
      </w:r>
    </w:p>
    <w:p>
      <w:pPr>
        <w:pStyle w:val="Normal"/>
        <w:tabs>
          <w:tab w:val="clear" w:pos="708"/>
          <w:tab w:val="left" w:pos="1707" w:leader="none"/>
        </w:tabs>
        <w:spacing w:lineRule="auto" w:line="276" w:before="0" w:after="0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4) наименование</w:t>
      </w:r>
      <w:r>
        <w:rPr>
          <w:rFonts w:cs="Times New Roman" w:ascii="Times New Roman" w:hAnsi="Times New Roman"/>
          <w:spacing w:val="1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вопроса</w:t>
      </w:r>
      <w:r>
        <w:rPr>
          <w:rFonts w:cs="Times New Roman" w:ascii="Times New Roman" w:hAnsi="Times New Roman"/>
          <w:spacing w:val="1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(вопросов)</w:t>
      </w:r>
      <w:r>
        <w:rPr>
          <w:rFonts w:cs="Times New Roman" w:ascii="Times New Roman" w:hAnsi="Times New Roman"/>
          <w:spacing w:val="1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повестки</w:t>
      </w:r>
      <w:r>
        <w:rPr>
          <w:rFonts w:cs="Times New Roman" w:ascii="Times New Roman" w:hAnsi="Times New Roman"/>
          <w:spacing w:val="1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дня</w:t>
      </w:r>
      <w:r>
        <w:rPr>
          <w:rFonts w:cs="Times New Roman" w:ascii="Times New Roman" w:hAnsi="Times New Roman"/>
          <w:spacing w:val="1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заседания,</w:t>
      </w:r>
      <w:r>
        <w:rPr>
          <w:rFonts w:cs="Times New Roman" w:ascii="Times New Roman" w:hAnsi="Times New Roman"/>
          <w:spacing w:val="1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обсуждении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которого</w:t>
      </w:r>
      <w:r>
        <w:rPr>
          <w:rFonts w:cs="Times New Roman" w:ascii="Times New Roman" w:hAnsi="Times New Roman"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(которых)</w:t>
      </w:r>
      <w:r>
        <w:rPr>
          <w:rFonts w:cs="Times New Roman" w:ascii="Times New Roman" w:hAnsi="Times New Roman"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гражданин,</w:t>
      </w:r>
      <w:r>
        <w:rPr>
          <w:rFonts w:cs="Times New Roman" w:ascii="Times New Roman" w:hAnsi="Times New Roman"/>
          <w:spacing w:val="-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</w:t>
      </w:r>
      <w:r>
        <w:rPr>
          <w:rFonts w:cs="Times New Roman" w:ascii="Times New Roman" w:hAnsi="Times New Roman"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-9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желает</w:t>
      </w:r>
      <w:r>
        <w:rPr>
          <w:rFonts w:cs="Times New Roman" w:ascii="Times New Roman" w:hAnsi="Times New Roman"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присутствовать;</w:t>
      </w:r>
    </w:p>
    <w:p>
      <w:pPr>
        <w:pStyle w:val="Normal"/>
        <w:tabs>
          <w:tab w:val="clear" w:pos="708"/>
          <w:tab w:val="left" w:pos="1714" w:leader="none"/>
        </w:tabs>
        <w:spacing w:lineRule="auto" w:line="276" w:before="0" w:after="0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5) дату,</w:t>
      </w:r>
      <w:r>
        <w:rPr>
          <w:rFonts w:cs="Times New Roman" w:ascii="Times New Roman" w:hAnsi="Times New Roman"/>
          <w:spacing w:val="2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время</w:t>
      </w:r>
      <w:r>
        <w:rPr>
          <w:rFonts w:cs="Times New Roman" w:ascii="Times New Roman" w:hAnsi="Times New Roman"/>
          <w:spacing w:val="2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проведения</w:t>
      </w:r>
      <w:r>
        <w:rPr>
          <w:rFonts w:cs="Times New Roman" w:ascii="Times New Roman" w:hAnsi="Times New Roman"/>
          <w:spacing w:val="2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заседания,</w:t>
      </w:r>
      <w:r>
        <w:rPr>
          <w:rFonts w:cs="Times New Roman" w:ascii="Times New Roman" w:hAnsi="Times New Roman"/>
          <w:spacing w:val="2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2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котором</w:t>
      </w:r>
      <w:r>
        <w:rPr>
          <w:rFonts w:cs="Times New Roman" w:ascii="Times New Roman" w:hAnsi="Times New Roman"/>
          <w:spacing w:val="2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гражданин,</w:t>
      </w:r>
      <w:r>
        <w:rPr>
          <w:rFonts w:cs="Times New Roman" w:ascii="Times New Roman" w:hAnsi="Times New Roman"/>
          <w:spacing w:val="2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желает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присутствовать;</w:t>
      </w:r>
    </w:p>
    <w:p>
      <w:pPr>
        <w:pStyle w:val="Normal"/>
        <w:tabs>
          <w:tab w:val="clear" w:pos="708"/>
          <w:tab w:val="left" w:pos="1757" w:leader="none"/>
        </w:tabs>
        <w:spacing w:lineRule="auto" w:line="276" w:before="0" w:after="0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6) просьбу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включении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гражданина,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список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организаций;</w:t>
      </w:r>
    </w:p>
    <w:p>
      <w:pPr>
        <w:pStyle w:val="Normal"/>
        <w:tabs>
          <w:tab w:val="clear" w:pos="708"/>
          <w:tab w:val="left" w:pos="1719" w:leader="none"/>
        </w:tabs>
        <w:spacing w:lineRule="auto" w:line="276" w:before="0" w:after="0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pacing w:val="-1"/>
          <w:sz w:val="26"/>
          <w:szCs w:val="26"/>
        </w:rPr>
        <w:t xml:space="preserve">7) в случае личного присутствия – намерение осуществлять фото-, </w:t>
      </w:r>
      <w:r>
        <w:rPr>
          <w:rFonts w:cs="Times New Roman" w:ascii="Times New Roman" w:hAnsi="Times New Roman"/>
          <w:sz w:val="26"/>
          <w:szCs w:val="26"/>
        </w:rPr>
        <w:t>аудио- и</w:t>
      </w:r>
      <w:r>
        <w:rPr>
          <w:rFonts w:cs="Times New Roman" w:ascii="Times New Roman" w:hAnsi="Times New Roman"/>
          <w:spacing w:val="-6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видеозапись,</w:t>
      </w:r>
      <w:r>
        <w:rPr>
          <w:rFonts w:cs="Times New Roman" w:ascii="Times New Roman" w:hAnsi="Times New Roman"/>
          <w:spacing w:val="59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использовать</w:t>
      </w:r>
      <w:r>
        <w:rPr>
          <w:rFonts w:cs="Times New Roman" w:ascii="Times New Roman" w:hAnsi="Times New Roman"/>
          <w:spacing w:val="59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персональный</w:t>
      </w:r>
      <w:r>
        <w:rPr>
          <w:rFonts w:cs="Times New Roman" w:ascii="Times New Roman" w:hAnsi="Times New Roman"/>
          <w:spacing w:val="59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компьютер,</w:t>
      </w:r>
      <w:r>
        <w:rPr>
          <w:rFonts w:cs="Times New Roman" w:ascii="Times New Roman" w:hAnsi="Times New Roman"/>
          <w:spacing w:val="59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средства</w:t>
      </w:r>
      <w:r>
        <w:rPr>
          <w:rFonts w:cs="Times New Roman" w:ascii="Times New Roman" w:hAnsi="Times New Roman"/>
          <w:spacing w:val="59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телефонной</w:t>
      </w:r>
      <w:r>
        <w:rPr>
          <w:rFonts w:cs="Times New Roman" w:ascii="Times New Roman" w:hAnsi="Times New Roman"/>
          <w:spacing w:val="5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 сотовой связи, радиосвязи, а также средства звукозаписи и обработки информации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либо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указание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отсутствие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такого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намерения;</w:t>
      </w:r>
    </w:p>
    <w:p>
      <w:pPr>
        <w:pStyle w:val="Normal"/>
        <w:tabs>
          <w:tab w:val="clear" w:pos="708"/>
          <w:tab w:val="left" w:pos="1942" w:leader="none"/>
        </w:tabs>
        <w:spacing w:lineRule="auto" w:line="276" w:before="0" w:after="0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8) наименование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(юридического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лица),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общественного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объединения,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государственного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местного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самоуправления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муниципального образования, представителем которого он является, наименование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занимаемой должности (статус в общественном объединении) – в случае подачи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электронного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сообщения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представителем организации.</w:t>
      </w:r>
    </w:p>
    <w:p>
      <w:pPr>
        <w:pStyle w:val="Normal"/>
        <w:tabs>
          <w:tab w:val="clear" w:pos="708"/>
          <w:tab w:val="left" w:pos="1673" w:leader="none"/>
        </w:tabs>
        <w:spacing w:lineRule="auto" w:line="276" w:before="0" w:after="0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8. В случае несоответствия электронного сообщения требованиям пунктов 7, 8</w:t>
      </w:r>
      <w:r>
        <w:rPr>
          <w:rFonts w:cs="Times New Roman" w:ascii="Times New Roman" w:hAnsi="Times New Roman"/>
          <w:spacing w:val="-6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настоящего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Положения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уполномоченное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должностное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течение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 текущего  </w:t>
      </w:r>
      <w:r>
        <w:rPr>
          <w:rFonts w:cs="Times New Roman" w:ascii="Times New Roman" w:hAnsi="Times New Roman"/>
          <w:sz w:val="26"/>
          <w:szCs w:val="26"/>
        </w:rPr>
        <w:t xml:space="preserve"> дня с  момента  получения  указанного электронного сообщения уведомляет 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соответствующих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обстоятельствах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гражданина,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телефону или путем направления электронного сообщения по адресу электронной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почты,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случае,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если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он указан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электронном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сообщении.</w:t>
      </w:r>
    </w:p>
    <w:p>
      <w:pPr>
        <w:pStyle w:val="Normal"/>
        <w:tabs>
          <w:tab w:val="clear" w:pos="708"/>
          <w:tab w:val="left" w:pos="1925" w:leader="none"/>
        </w:tabs>
        <w:spacing w:lineRule="auto" w:line="276" w:before="0" w:after="0"/>
        <w:ind w:right="101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9. 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проведения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дату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время,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указанные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электронном сообщении, а также в случае отсутствия в повестке соответствующего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вопроса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(вопросов),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обсуждении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которого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(которых)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желает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присутствовать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уполномоченное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должностное лицо 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течение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 текущего  </w:t>
      </w:r>
      <w:r>
        <w:rPr>
          <w:rFonts w:cs="Times New Roman" w:ascii="Times New Roman" w:hAnsi="Times New Roman"/>
          <w:sz w:val="26"/>
          <w:szCs w:val="26"/>
        </w:rPr>
        <w:t xml:space="preserve"> дня с  момента  получения  указанного электронного сообщения уведомляет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соответствующих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обстоятельствах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гражданина,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представителя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организации.</w:t>
      </w:r>
    </w:p>
    <w:p>
      <w:pPr>
        <w:pStyle w:val="Normal"/>
        <w:tabs>
          <w:tab w:val="clear" w:pos="708"/>
          <w:tab w:val="left" w:pos="1803" w:leader="none"/>
        </w:tabs>
        <w:spacing w:lineRule="auto" w:line="276" w:before="0" w:after="0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10. Уполномоченное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должностное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регистрирует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поступившие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электронные сообщения в порядке их поступления в журнале учета заявок 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 организаций с присвоением им порядковых номеров и указанием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даты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времени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поступления,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рассматривает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поступившие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электронные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сообщения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готовит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проект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списка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позднее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14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часов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дня,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предшествующего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дню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проведения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соответствующего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заседания.</w:t>
      </w:r>
    </w:p>
    <w:p>
      <w:pPr>
        <w:pStyle w:val="Normal"/>
        <w:tabs>
          <w:tab w:val="clear" w:pos="708"/>
          <w:tab w:val="left" w:pos="2067" w:leader="none"/>
        </w:tabs>
        <w:spacing w:lineRule="auto" w:line="276" w:before="0" w:after="0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11. Граждане,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выразившие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намерение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присутствовать в заседании лично, включаются в список граждан и 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 исходя из количества мест, отведенных для граждан, 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организаций, в зале, где проходит заседание, и порядка очередности поступления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заявок от граждан, представителей организаций. При этом в случае, если общее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число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превышает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количество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мест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зале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для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список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 организаций в первую очередь включаются лица, представляющие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субъектов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общественного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контроля.</w:t>
      </w:r>
    </w:p>
    <w:p>
      <w:pPr>
        <w:pStyle w:val="Normal"/>
        <w:tabs>
          <w:tab w:val="clear" w:pos="708"/>
          <w:tab w:val="left" w:pos="1827" w:leader="none"/>
        </w:tabs>
        <w:spacing w:lineRule="auto" w:line="276" w:before="0" w:after="0"/>
        <w:ind w:right="107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12. Граждане, представители организаций не включаются в список граждан 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следующих случаях:</w:t>
      </w:r>
    </w:p>
    <w:p>
      <w:pPr>
        <w:pStyle w:val="Normal"/>
        <w:tabs>
          <w:tab w:val="clear" w:pos="708"/>
          <w:tab w:val="left" w:pos="1788" w:leader="none"/>
        </w:tabs>
        <w:spacing w:lineRule="auto" w:line="276" w:before="0" w:after="0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1) электронное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сообщение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направлено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позднее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срока,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установленного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пункте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7</w:t>
      </w:r>
      <w:r>
        <w:rPr>
          <w:rFonts w:cs="Times New Roman" w:ascii="Times New Roman" w:hAnsi="Times New Roman"/>
          <w:spacing w:val="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настоящего Положения;</w:t>
      </w:r>
    </w:p>
    <w:p>
      <w:pPr>
        <w:pStyle w:val="Normal"/>
        <w:tabs>
          <w:tab w:val="clear" w:pos="708"/>
          <w:tab w:val="left" w:pos="1697" w:leader="none"/>
        </w:tabs>
        <w:spacing w:lineRule="auto" w:line="276" w:before="0" w:after="0"/>
        <w:ind w:right="109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2) электронное сообщение содержит не полные или не достоверные ведения,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предусмотренные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пунктом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8 настоящего Положения;</w:t>
      </w:r>
    </w:p>
    <w:p>
      <w:pPr>
        <w:pStyle w:val="Normal"/>
        <w:tabs>
          <w:tab w:val="clear" w:pos="708"/>
          <w:tab w:val="left" w:pos="1762" w:leader="none"/>
        </w:tabs>
        <w:spacing w:lineRule="auto" w:line="276" w:before="0" w:after="0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3) гражданин,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учетом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требований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пункта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16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настоящего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Положения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может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быть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обеспечен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местом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зале,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где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проходит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заседание;</w:t>
      </w:r>
    </w:p>
    <w:p>
      <w:pPr>
        <w:pStyle w:val="Normal"/>
        <w:tabs>
          <w:tab w:val="clear" w:pos="708"/>
          <w:tab w:val="left" w:pos="1704" w:leader="none"/>
        </w:tabs>
        <w:spacing w:lineRule="auto" w:line="276" w:before="0" w:after="0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4) невозможность организации личного присутствия граждан, представителей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открытом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необходимости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соблюдения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санитарно-эпидемиологических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ограничений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иных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соответствующих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обстоятельств,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предусмотренных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законодательством);</w:t>
      </w:r>
    </w:p>
    <w:p>
      <w:pPr>
        <w:pStyle w:val="Normal"/>
        <w:spacing w:lineRule="auto" w:line="276" w:before="0" w:after="0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5) Указание неполных или недостоверных сведений не является основанием для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ограничения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доступа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участию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муниципального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образования.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недостаточности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свободных мест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зале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</w:t>
      </w:r>
      <w:r>
        <w:rPr>
          <w:rFonts w:cs="Times New Roman" w:ascii="Times New Roman" w:hAnsi="Times New Roman"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преимущественное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право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-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участие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имеют</w:t>
      </w:r>
      <w:r>
        <w:rPr>
          <w:rFonts w:cs="Times New Roman" w:ascii="Times New Roman" w:hAnsi="Times New Roman"/>
          <w:spacing w:val="-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граждане,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подавшие</w:t>
      </w:r>
      <w:r>
        <w:rPr>
          <w:rFonts w:cs="Times New Roman" w:ascii="Times New Roman" w:hAnsi="Times New Roman"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заявку.</w:t>
      </w:r>
    </w:p>
    <w:p>
      <w:pPr>
        <w:pStyle w:val="Normal"/>
        <w:tabs>
          <w:tab w:val="clear" w:pos="708"/>
          <w:tab w:val="left" w:pos="2143" w:leader="none"/>
        </w:tabs>
        <w:spacing w:lineRule="auto" w:line="276" w:before="74" w:after="0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13. Список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утверждается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постоянной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комиссии,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коллегиального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отсутствия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председателя – его заместителем) не позднее 15 часов дня, предшествующего дню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проведения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соответствующего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заседания.</w:t>
      </w:r>
    </w:p>
    <w:p>
      <w:pPr>
        <w:pStyle w:val="Normal"/>
        <w:tabs>
          <w:tab w:val="clear" w:pos="708"/>
          <w:tab w:val="left" w:pos="1831" w:leader="none"/>
        </w:tabs>
        <w:spacing w:lineRule="auto" w:line="276" w:before="0" w:after="0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14. В случае не включения гражданина, представителя организации в список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уполномоченное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должностное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сообщает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гражданину,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представителю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телефону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адресу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электронной почты, в случае, если он указан в электронном сообщении, о его не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включении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список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16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часов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дня,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предшествующего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дню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проведения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соответствующего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заседания.</w:t>
      </w:r>
    </w:p>
    <w:p>
      <w:pPr>
        <w:pStyle w:val="Normal"/>
        <w:tabs>
          <w:tab w:val="clear" w:pos="708"/>
          <w:tab w:val="left" w:pos="1805" w:leader="none"/>
        </w:tabs>
        <w:spacing w:lineRule="auto" w:line="276" w:before="0" w:after="0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15. Уполномоченное</w:t>
      </w:r>
      <w:r>
        <w:rPr>
          <w:rFonts w:cs="Times New Roman" w:ascii="Times New Roman" w:hAnsi="Times New Roman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лицо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течение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текущего </w:t>
      </w:r>
      <w:r>
        <w:rPr>
          <w:rFonts w:cs="Times New Roman" w:ascii="Times New Roman" w:hAnsi="Times New Roman"/>
          <w:spacing w:val="-3"/>
          <w:sz w:val="26"/>
          <w:szCs w:val="26"/>
        </w:rPr>
        <w:t>дня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с момента </w:t>
      </w:r>
      <w:r>
        <w:rPr>
          <w:rFonts w:cs="Times New Roman" w:ascii="Times New Roman" w:hAnsi="Times New Roman"/>
          <w:spacing w:val="-3"/>
          <w:sz w:val="26"/>
          <w:szCs w:val="26"/>
        </w:rPr>
        <w:t>включения</w:t>
      </w:r>
      <w:r>
        <w:rPr>
          <w:rFonts w:cs="Times New Roman" w:ascii="Times New Roman" w:hAnsi="Times New Roman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список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уведомляет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этом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гражданина,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телефону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либо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путем направления электронного сообщения по адресу электронной почты, в случае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если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он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указан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электронном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сообщении.</w:t>
      </w:r>
    </w:p>
    <w:p>
      <w:pPr>
        <w:pStyle w:val="Normal"/>
        <w:tabs>
          <w:tab w:val="clear" w:pos="708"/>
          <w:tab w:val="left" w:pos="1805" w:leader="none"/>
        </w:tabs>
        <w:spacing w:before="0" w:after="0"/>
        <w:ind w:right="104" w:firstLine="719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left" w:pos="1805" w:leader="none"/>
        </w:tabs>
        <w:spacing w:lineRule="auto" w:line="276" w:before="0" w:after="0"/>
        <w:ind w:right="104" w:firstLine="719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Глава</w:t>
      </w:r>
      <w:r>
        <w:rPr>
          <w:rFonts w:cs="Times New Roman" w:ascii="Times New Roman" w:hAnsi="Times New Roman"/>
          <w:b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3.</w:t>
      </w:r>
      <w:r>
        <w:rPr>
          <w:rFonts w:cs="Times New Roman" w:ascii="Times New Roman" w:hAnsi="Times New Roman"/>
          <w:b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Порядок</w:t>
      </w:r>
      <w:r>
        <w:rPr>
          <w:rFonts w:cs="Times New Roman" w:ascii="Times New Roman" w:hAnsi="Times New Roman"/>
          <w:b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присутствия</w:t>
      </w:r>
      <w:r>
        <w:rPr>
          <w:rFonts w:cs="Times New Roman" w:ascii="Times New Roman" w:hAnsi="Times New Roman"/>
          <w:b/>
          <w:spacing w:val="-9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граждан,</w:t>
      </w:r>
    </w:p>
    <w:p>
      <w:pPr>
        <w:pStyle w:val="Normal"/>
        <w:tabs>
          <w:tab w:val="clear" w:pos="708"/>
          <w:tab w:val="left" w:pos="1805" w:leader="none"/>
        </w:tabs>
        <w:spacing w:lineRule="auto" w:line="276" w:before="0" w:after="0"/>
        <w:ind w:right="104" w:firstLine="719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представителей</w:t>
      </w:r>
      <w:r>
        <w:rPr>
          <w:rFonts w:cs="Times New Roman" w:ascii="Times New Roman" w:hAnsi="Times New Roman"/>
          <w:b/>
          <w:spacing w:val="-9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организаций</w:t>
      </w:r>
      <w:r>
        <w:rPr>
          <w:rFonts w:cs="Times New Roman" w:ascii="Times New Roman" w:hAnsi="Times New Roman"/>
          <w:b/>
          <w:spacing w:val="-9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на</w:t>
      </w:r>
      <w:r>
        <w:rPr>
          <w:rFonts w:cs="Times New Roman" w:ascii="Times New Roman" w:hAnsi="Times New Roman"/>
          <w:b/>
          <w:spacing w:val="-8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заседаниях</w:t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left" w:pos="1827" w:leader="none"/>
        </w:tabs>
        <w:spacing w:lineRule="auto" w:line="276" w:before="0" w:after="0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 В целях обеспечения присутствия на заседании граждан, 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 при подготовке к заседанию в зале, где проходит заседание, отводятся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места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для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(за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исключением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невозможности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личного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открытом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необходимости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соблюдения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санитарно-эпидемиологических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ограничений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иных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соответствующих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обстоятельств, предусмотренных законодательством). Количество мест в зале, где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проходит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заседание,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для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определяется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председателем Собрания, председателем постоянной комиссии, иного коллегиального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Собрания </w:t>
      </w:r>
      <w:r>
        <w:rPr>
          <w:rFonts w:cs="Times New Roman" w:ascii="Times New Roman" w:hAnsi="Times New Roman"/>
          <w:sz w:val="26"/>
          <w:szCs w:val="26"/>
        </w:rPr>
        <w:t>(в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отсутствия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–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его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заместителем)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зависимости от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количества участников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заседания, но не более</w:t>
      </w:r>
      <w:r>
        <w:rPr>
          <w:rFonts w:cs="Times New Roman" w:ascii="Times New Roman" w:hAnsi="Times New Roman"/>
          <w:spacing w:val="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10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мест.</w:t>
      </w:r>
    </w:p>
    <w:p>
      <w:pPr>
        <w:pStyle w:val="Normal"/>
        <w:tabs>
          <w:tab w:val="clear" w:pos="708"/>
          <w:tab w:val="left" w:pos="1827" w:leader="none"/>
        </w:tabs>
        <w:spacing w:lineRule="auto" w:line="276" w:before="0" w:after="0"/>
        <w:ind w:right="102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На заседании допускается личное присутствие не более 1 представителя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каждой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организации.</w:t>
      </w:r>
    </w:p>
    <w:p>
      <w:pPr>
        <w:pStyle w:val="Normal"/>
        <w:tabs>
          <w:tab w:val="clear" w:pos="708"/>
          <w:tab w:val="left" w:pos="1925" w:leader="none"/>
        </w:tabs>
        <w:spacing w:lineRule="auto" w:line="276" w:before="0" w:after="0"/>
        <w:ind w:right="105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превышения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числа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представивших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заявку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намерением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личного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числа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свободных мест 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размещение производится в порядке их включения в список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пунктом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12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настоящего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Положения.</w:t>
      </w:r>
    </w:p>
    <w:p>
      <w:pPr>
        <w:pStyle w:val="Normal"/>
        <w:tabs>
          <w:tab w:val="clear" w:pos="708"/>
          <w:tab w:val="left" w:pos="2019" w:leader="none"/>
        </w:tabs>
        <w:spacing w:lineRule="auto" w:line="276" w:before="0" w:after="0"/>
        <w:ind w:right="105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Граждане,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представивших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заявку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намерением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личного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допускаются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участию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следующих случаях:</w:t>
      </w:r>
    </w:p>
    <w:p>
      <w:pPr>
        <w:pStyle w:val="Normal"/>
        <w:tabs>
          <w:tab w:val="clear" w:pos="708"/>
          <w:tab w:val="left" w:pos="1683" w:leader="none"/>
        </w:tabs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1) отсутствие</w:t>
      </w:r>
      <w:r>
        <w:rPr>
          <w:rFonts w:cs="Times New Roman" w:ascii="Times New Roman" w:hAnsi="Times New Roman"/>
          <w:spacing w:val="-10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документа,</w:t>
      </w:r>
      <w:r>
        <w:rPr>
          <w:rFonts w:cs="Times New Roman" w:ascii="Times New Roman" w:hAnsi="Times New Roman"/>
          <w:spacing w:val="-9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удостоверяющего</w:t>
      </w:r>
      <w:r>
        <w:rPr>
          <w:rFonts w:cs="Times New Roman" w:ascii="Times New Roman" w:hAnsi="Times New Roman"/>
          <w:spacing w:val="-9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личность;</w:t>
      </w:r>
    </w:p>
    <w:p>
      <w:pPr>
        <w:pStyle w:val="Normal"/>
        <w:tabs>
          <w:tab w:val="clear" w:pos="708"/>
          <w:tab w:val="left" w:pos="1692" w:leader="none"/>
        </w:tabs>
        <w:spacing w:lineRule="auto" w:line="276" w:before="0" w:after="0"/>
        <w:ind w:left="-27" w:right="100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2) отсутствие документа, подтверждающего полномочия, – для представителя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организации.</w:t>
      </w:r>
    </w:p>
    <w:p>
      <w:pPr>
        <w:pStyle w:val="Normal"/>
        <w:tabs>
          <w:tab w:val="clear" w:pos="708"/>
          <w:tab w:val="left" w:pos="1819" w:leader="none"/>
        </w:tabs>
        <w:spacing w:lineRule="auto" w:line="276" w:before="0" w:after="0"/>
        <w:ind w:left="1109" w:hanging="41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 Граждане,</w:t>
      </w:r>
      <w:r>
        <w:rPr>
          <w:rFonts w:cs="Times New Roman" w:ascii="Times New Roman" w:hAnsi="Times New Roman"/>
          <w:spacing w:val="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представители</w:t>
      </w:r>
      <w:r>
        <w:rPr>
          <w:rFonts w:cs="Times New Roman" w:ascii="Times New Roman" w:hAnsi="Times New Roman"/>
          <w:spacing w:val="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допускаются</w:t>
      </w:r>
      <w:r>
        <w:rPr>
          <w:rFonts w:cs="Times New Roman" w:ascii="Times New Roman" w:hAnsi="Times New Roman"/>
          <w:spacing w:val="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зал</w:t>
      </w:r>
      <w:r>
        <w:rPr>
          <w:rFonts w:cs="Times New Roman" w:ascii="Times New Roman" w:hAnsi="Times New Roman"/>
          <w:spacing w:val="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</w:t>
      </w:r>
      <w:r>
        <w:rPr>
          <w:rFonts w:cs="Times New Roman" w:ascii="Times New Roman" w:hAnsi="Times New Roman"/>
          <w:spacing w:val="8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ранее</w:t>
      </w:r>
      <w:r>
        <w:rPr>
          <w:rFonts w:cs="Times New Roman" w:ascii="Times New Roman" w:hAnsi="Times New Roman"/>
          <w:spacing w:val="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чем</w:t>
      </w:r>
      <w:r>
        <w:rPr>
          <w:rFonts w:cs="Times New Roman" w:ascii="Times New Roman" w:hAnsi="Times New Roman"/>
          <w:spacing w:val="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</w:t>
      </w:r>
    </w:p>
    <w:p>
      <w:pPr>
        <w:pStyle w:val="Normal"/>
        <w:spacing w:lineRule="auto" w:line="276" w:before="0" w:after="0"/>
        <w:ind w:right="104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15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минут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позднее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5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минут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начала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предъявлении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документа,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удостоверяющего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личность.</w:t>
      </w:r>
    </w:p>
    <w:p>
      <w:pPr>
        <w:pStyle w:val="Normal"/>
        <w:tabs>
          <w:tab w:val="clear" w:pos="708"/>
          <w:tab w:val="left" w:pos="2091" w:leader="none"/>
        </w:tabs>
        <w:spacing w:lineRule="auto" w:line="276" w:before="0" w:after="0"/>
        <w:ind w:right="105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6. Процедуру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регистрации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осуществляет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уполномоченное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соблюдением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требований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Федерального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hyperlink r:id="rId2">
        <w:r>
          <w:rPr>
            <w:rFonts w:cs="Times New Roman" w:ascii="Times New Roman" w:hAnsi="Times New Roman"/>
            <w:sz w:val="26"/>
            <w:szCs w:val="26"/>
          </w:rPr>
          <w:t>закон</w:t>
        </w:r>
      </w:hyperlink>
      <w:r>
        <w:rPr>
          <w:rFonts w:cs="Times New Roman" w:ascii="Times New Roman" w:hAnsi="Times New Roman"/>
          <w:sz w:val="26"/>
          <w:szCs w:val="26"/>
        </w:rPr>
        <w:t>а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 27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июля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2006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года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№</w:t>
      </w:r>
      <w:r>
        <w:rPr>
          <w:rFonts w:cs="Times New Roman" w:ascii="Times New Roman" w:hAnsi="Times New Roman"/>
          <w:spacing w:val="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152-ФЗ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«О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персональных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данных».</w:t>
      </w:r>
    </w:p>
    <w:p>
      <w:pPr>
        <w:pStyle w:val="Normal"/>
        <w:ind w:left="662" w:right="512" w:hanging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Normal"/>
        <w:spacing w:before="74" w:after="160"/>
        <w:ind w:left="662" w:right="512" w:hanging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Глава</w:t>
      </w:r>
      <w:r>
        <w:rPr>
          <w:rFonts w:cs="Times New Roman" w:ascii="Times New Roman" w:hAnsi="Times New Roman"/>
          <w:b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4.</w:t>
      </w:r>
      <w:r>
        <w:rPr>
          <w:rFonts w:cs="Times New Roman" w:ascii="Times New Roman" w:hAnsi="Times New Roman"/>
          <w:b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Права</w:t>
      </w:r>
      <w:r>
        <w:rPr>
          <w:rFonts w:cs="Times New Roman" w:ascii="Times New Roman" w:hAnsi="Times New Roman"/>
          <w:b/>
          <w:spacing w:val="-7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и</w:t>
      </w:r>
      <w:r>
        <w:rPr>
          <w:rFonts w:cs="Times New Roman" w:ascii="Times New Roman" w:hAnsi="Times New Roman"/>
          <w:b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обязанности</w:t>
      </w:r>
      <w:r>
        <w:rPr>
          <w:rFonts w:cs="Times New Roman" w:ascii="Times New Roman" w:hAnsi="Times New Roman"/>
          <w:b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граждан,</w:t>
      </w:r>
      <w:r>
        <w:rPr>
          <w:rFonts w:cs="Times New Roman" w:ascii="Times New Roman" w:hAnsi="Times New Roman"/>
          <w:b/>
          <w:spacing w:val="-7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представителей</w:t>
      </w:r>
      <w:r>
        <w:rPr>
          <w:rFonts w:cs="Times New Roman" w:ascii="Times New Roman" w:hAnsi="Times New Roman"/>
          <w:b/>
          <w:spacing w:val="-9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организаций</w:t>
      </w:r>
    </w:p>
    <w:p>
      <w:pPr>
        <w:pStyle w:val="Normal"/>
        <w:tabs>
          <w:tab w:val="clear" w:pos="708"/>
          <w:tab w:val="left" w:pos="1839" w:leader="none"/>
        </w:tabs>
        <w:spacing w:lineRule="auto" w:line="276" w:before="0" w:after="0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 Запрещается входить в помещение для заседания с оружием, входить 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выходить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время заседания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без разрешения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председательствующего,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также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разговаривать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во время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телефону.</w:t>
      </w:r>
    </w:p>
    <w:p>
      <w:pPr>
        <w:pStyle w:val="Normal"/>
        <w:tabs>
          <w:tab w:val="clear" w:pos="708"/>
          <w:tab w:val="left" w:pos="1983" w:leader="none"/>
        </w:tabs>
        <w:spacing w:lineRule="auto" w:line="276" w:before="0" w:after="0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Граждане,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лично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присутствующие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заседании, не вправе занимать места депутатов в зале, где проходит заседание, без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приглашения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председательствующего.</w:t>
      </w:r>
    </w:p>
    <w:p>
      <w:pPr>
        <w:pStyle w:val="Normal"/>
        <w:tabs>
          <w:tab w:val="clear" w:pos="708"/>
          <w:tab w:val="left" w:pos="1983" w:leader="none"/>
        </w:tabs>
        <w:spacing w:lineRule="auto" w:line="276" w:before="0" w:after="0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Граждане,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лично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присутствующие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вправе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предварительного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уведомления</w:t>
      </w:r>
      <w:r>
        <w:rPr>
          <w:rFonts w:cs="Times New Roman" w:ascii="Times New Roman" w:hAnsi="Times New Roman"/>
          <w:spacing w:val="6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председательствующего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делать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записи,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производить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фото-,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видео-,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аудиозапись,</w:t>
      </w:r>
      <w:r>
        <w:rPr>
          <w:rFonts w:cs="Times New Roman" w:ascii="Times New Roman" w:hAnsi="Times New Roman"/>
          <w:spacing w:val="6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использовать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персональные компьютеры, средства телефонной и сотовой связи, радиосвязи, 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также средств звукозаписи и обработки информации в той мере, в которой данные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действия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мешают проведению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заседания.</w:t>
      </w:r>
    </w:p>
    <w:p>
      <w:pPr>
        <w:pStyle w:val="Normal"/>
        <w:tabs>
          <w:tab w:val="clear" w:pos="708"/>
          <w:tab w:val="left" w:pos="1812" w:leader="none"/>
        </w:tabs>
        <w:spacing w:lineRule="auto" w:line="276" w:before="0" w:after="0"/>
        <w:ind w:right="104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Граждане, представители организаций не имеют права вмешиваться в ход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обязаны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соблюдать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общественный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порядок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подчиняться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распоряжениям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председательствующего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заседании.</w:t>
      </w:r>
    </w:p>
    <w:p>
      <w:pPr>
        <w:pStyle w:val="Normal"/>
        <w:tabs>
          <w:tab w:val="clear" w:pos="708"/>
          <w:tab w:val="left" w:pos="1908" w:leader="none"/>
        </w:tabs>
        <w:spacing w:lineRule="auto" w:line="276" w:before="0" w:after="0"/>
        <w:ind w:right="103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 Председательствующий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предоставляет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представителю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право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задать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вопрос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выступить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рассматриваемому вопросу. Граждане, представители организаций не участвуют 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обсуждении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 принятии решений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 не должны препятствовать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ходу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заседания.</w:t>
      </w:r>
    </w:p>
    <w:p>
      <w:pPr>
        <w:pStyle w:val="Normal"/>
        <w:tabs>
          <w:tab w:val="clear" w:pos="708"/>
          <w:tab w:val="left" w:pos="1806" w:leader="none"/>
        </w:tabs>
        <w:spacing w:lineRule="auto" w:line="276" w:before="0" w:after="0"/>
        <w:ind w:right="100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6. 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случае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нарушения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пунктов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24 - 28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настоящего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Положения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председательствующий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делает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замечание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представителю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организации, о чем делается соответствующая запись в протоколе заседания. При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повторном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нарушении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решению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председательствующего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удаляются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из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зала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делается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соответствующая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запись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протоколе.</w:t>
      </w:r>
    </w:p>
    <w:p>
      <w:pPr>
        <w:pStyle w:val="Normal"/>
        <w:tabs>
          <w:tab w:val="clear" w:pos="708"/>
          <w:tab w:val="left" w:pos="1810" w:leader="none"/>
        </w:tabs>
        <w:spacing w:lineRule="auto" w:line="276" w:before="0" w:after="0"/>
        <w:ind w:right="108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7. Отказ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гражданину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представителю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организации</w:t>
      </w:r>
      <w:r>
        <w:rPr>
          <w:rFonts w:cs="Times New Roman" w:ascii="Times New Roman" w:hAnsi="Times New Roman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доступе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заседание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или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удаление его с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могут быть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обжалованы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судебном порядке.</w:t>
      </w:r>
    </w:p>
    <w:p>
      <w:pPr>
        <w:pStyle w:val="Normal"/>
        <w:spacing w:before="75" w:after="160"/>
        <w:ind w:left="479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75" w:after="160"/>
        <w:ind w:left="479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75" w:after="160"/>
        <w:ind w:left="479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75" w:after="160"/>
        <w:ind w:left="479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75" w:after="160"/>
        <w:ind w:left="479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75" w:after="160"/>
        <w:ind w:left="479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75" w:after="160"/>
        <w:ind w:left="479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75" w:after="160"/>
        <w:ind w:left="479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75" w:after="160"/>
        <w:ind w:left="479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75" w:after="160"/>
        <w:ind w:left="479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left="479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Приложение</w:t>
      </w:r>
    </w:p>
    <w:p>
      <w:pPr>
        <w:pStyle w:val="Normal"/>
        <w:tabs>
          <w:tab w:val="clear" w:pos="708"/>
          <w:tab w:val="left" w:pos="6087" w:leader="none"/>
          <w:tab w:val="left" w:pos="8472" w:leader="none"/>
        </w:tabs>
        <w:spacing w:lineRule="auto" w:line="240" w:before="0" w:after="0"/>
        <w:ind w:left="4794" w:right="38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Положению о порядке присутствия граждан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(физических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лиц),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том</w:t>
      </w:r>
      <w:r>
        <w:rPr>
          <w:rFonts w:cs="Times New Roman" w:ascii="Times New Roman" w:hAnsi="Times New Roman"/>
          <w:spacing w:val="6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числе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организаций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(юридических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лиц), общественных объединений,</w:t>
      </w:r>
      <w:r>
        <w:rPr>
          <w:rFonts w:cs="Times New Roman" w:ascii="Times New Roman" w:hAnsi="Times New Roman"/>
          <w:spacing w:val="-6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государственных органов и органов местного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самоуправления,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заседаниях Собрания представителей сельского поселения  </w:t>
      </w:r>
      <w:r>
        <w:rPr>
          <w:rFonts w:cs="Times New Roman" w:ascii="Times New Roman" w:hAnsi="Times New Roman"/>
          <w:sz w:val="26"/>
          <w:szCs w:val="26"/>
        </w:rPr>
        <w:t xml:space="preserve">Новые Ключи </w:t>
      </w:r>
      <w:r>
        <w:rPr>
          <w:rFonts w:cs="Times New Roman" w:ascii="Times New Roman" w:hAnsi="Times New Roman"/>
          <w:sz w:val="26"/>
          <w:szCs w:val="26"/>
        </w:rPr>
        <w:t>муниципального района Кинель-Черкасский Самарской области, его коллегиальных органов</w:t>
      </w:r>
    </w:p>
    <w:p>
      <w:pPr>
        <w:pStyle w:val="Normal"/>
        <w:tabs>
          <w:tab w:val="clear" w:pos="708"/>
          <w:tab w:val="left" w:pos="6087" w:leader="none"/>
          <w:tab w:val="left" w:pos="8472" w:leader="none"/>
        </w:tabs>
        <w:spacing w:lineRule="auto" w:line="240" w:before="0" w:after="0"/>
        <w:ind w:left="4794" w:right="384" w:hanging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2"/>
        <w:ind w:left="4724" w:hanging="613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ЗАЯВКА</w:t>
      </w:r>
    </w:p>
    <w:p>
      <w:pPr>
        <w:pStyle w:val="Normal"/>
        <w:spacing w:before="4" w:after="160"/>
        <w:ind w:left="647" w:right="640" w:hanging="6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для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участия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</w:t>
      </w:r>
    </w:p>
    <w:p>
      <w:pPr>
        <w:pStyle w:val="Normal"/>
        <w:spacing w:before="4" w:after="160"/>
        <w:ind w:left="647" w:right="642"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Собрания представителей сельского поселения  </w:t>
      </w:r>
      <w:r>
        <w:rPr>
          <w:rFonts w:cs="Times New Roman" w:ascii="Times New Roman" w:hAnsi="Times New Roman"/>
          <w:sz w:val="26"/>
          <w:szCs w:val="26"/>
        </w:rPr>
        <w:t>Новые Ключи</w:t>
      </w:r>
      <w:r>
        <w:rPr>
          <w:rFonts w:cs="Times New Roman" w:ascii="Times New Roman" w:hAnsi="Times New Roman"/>
          <w:sz w:val="26"/>
          <w:szCs w:val="26"/>
        </w:rPr>
        <w:t xml:space="preserve"> муниципального района Кинель-Черкасский Самарской области</w:t>
      </w:r>
    </w:p>
    <w:p>
      <w:pPr>
        <w:pStyle w:val="Normal"/>
        <w:spacing w:before="4" w:after="160"/>
        <w:ind w:left="647" w:right="642" w:hanging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(ее коллегиальных органов) </w:t>
      </w:r>
    </w:p>
    <w:p>
      <w:pPr>
        <w:pStyle w:val="Normal"/>
        <w:tabs>
          <w:tab w:val="clear" w:pos="708"/>
          <w:tab w:val="left" w:pos="9514" w:leader="none"/>
        </w:tabs>
        <w:spacing w:lineRule="exact" w:line="271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Я,</w:t>
      </w:r>
      <w:r>
        <w:rPr>
          <w:rFonts w:cs="Times New Roman" w:ascii="Times New Roman" w:hAnsi="Times New Roman"/>
          <w:sz w:val="26"/>
          <w:szCs w:val="26"/>
          <w:u w:val="single"/>
        </w:rPr>
        <w:tab/>
      </w:r>
      <w:r>
        <w:rPr>
          <w:rFonts w:cs="Times New Roman" w:ascii="Times New Roman" w:hAnsi="Times New Roman"/>
          <w:sz w:val="26"/>
          <w:szCs w:val="26"/>
        </w:rPr>
        <w:t>,</w:t>
      </w:r>
    </w:p>
    <w:p>
      <w:pPr>
        <w:pStyle w:val="Normal"/>
        <w:ind w:right="642" w:firstLine="426"/>
        <w:jc w:val="center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(фамилия,</w:t>
      </w:r>
      <w:r>
        <w:rPr>
          <w:rFonts w:cs="Times New Roman" w:ascii="Times New Roman" w:hAnsi="Times New Roman"/>
          <w:i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имя,</w:t>
      </w:r>
      <w:r>
        <w:rPr>
          <w:rFonts w:cs="Times New Roman" w:ascii="Times New Roman" w:hAnsi="Times New Roman"/>
          <w:i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отчество</w:t>
      </w:r>
      <w:r>
        <w:rPr>
          <w:rFonts w:cs="Times New Roman" w:ascii="Times New Roman" w:hAnsi="Times New Roman"/>
          <w:i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(при</w:t>
      </w:r>
      <w:r>
        <w:rPr>
          <w:rFonts w:cs="Times New Roman" w:ascii="Times New Roman" w:hAnsi="Times New Roman"/>
          <w:i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наличии)</w:t>
      </w:r>
      <w:r>
        <w:rPr>
          <w:rFonts w:cs="Times New Roman" w:ascii="Times New Roman" w:hAnsi="Times New Roman"/>
          <w:i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заявителя)</w:t>
      </w:r>
    </w:p>
    <w:p>
      <w:pPr>
        <w:pStyle w:val="Normal"/>
        <w:tabs>
          <w:tab w:val="clear" w:pos="708"/>
          <w:tab w:val="left" w:pos="3062" w:leader="none"/>
          <w:tab w:val="left" w:pos="6432" w:leader="none"/>
          <w:tab w:val="left" w:pos="9538" w:leader="none"/>
        </w:tabs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паспорт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серия</w:t>
      </w:r>
      <w:r>
        <w:rPr>
          <w:rFonts w:cs="Times New Roman" w:ascii="Times New Roman" w:hAnsi="Times New Roman"/>
          <w:sz w:val="26"/>
          <w:szCs w:val="26"/>
          <w:u w:val="single"/>
        </w:rPr>
        <w:tab/>
      </w:r>
      <w:r>
        <w:rPr>
          <w:rFonts w:cs="Times New Roman" w:ascii="Times New Roman" w:hAnsi="Times New Roman"/>
          <w:sz w:val="26"/>
          <w:szCs w:val="26"/>
        </w:rPr>
        <w:t>номер</w:t>
      </w:r>
      <w:r>
        <w:rPr>
          <w:rFonts w:cs="Times New Roman" w:ascii="Times New Roman" w:hAnsi="Times New Roman"/>
          <w:sz w:val="26"/>
          <w:szCs w:val="26"/>
          <w:u w:val="single"/>
        </w:rPr>
        <w:tab/>
      </w:r>
      <w:r>
        <w:rPr>
          <w:rFonts w:cs="Times New Roman" w:ascii="Times New Roman" w:hAnsi="Times New Roman"/>
          <w:sz w:val="26"/>
          <w:szCs w:val="26"/>
        </w:rPr>
        <w:t>выдан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  <w:u w:val="single"/>
        </w:rPr>
        <w:t xml:space="preserve"> </w:t>
        <w:tab/>
      </w:r>
    </w:p>
    <w:p>
      <w:pPr>
        <w:pStyle w:val="Normal"/>
        <w:tabs>
          <w:tab w:val="clear" w:pos="708"/>
          <w:tab w:val="left" w:pos="6055" w:leader="none"/>
          <w:tab w:val="left" w:pos="8119" w:leader="none"/>
          <w:tab w:val="left" w:pos="8987" w:leader="none"/>
        </w:tabs>
        <w:spacing w:lineRule="exact" w:line="271" w:before="4" w:after="160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u w:val="single"/>
        </w:rPr>
        <w:t xml:space="preserve"> </w:t>
      </w:r>
      <w:r>
        <w:rPr>
          <w:rFonts w:cs="Times New Roman" w:ascii="Times New Roman" w:hAnsi="Times New Roman"/>
          <w:sz w:val="26"/>
          <w:szCs w:val="26"/>
          <w:u w:val="single"/>
        </w:rPr>
        <w:tab/>
      </w:r>
      <w:r>
        <w:rPr>
          <w:rFonts w:cs="Times New Roman" w:ascii="Times New Roman" w:hAnsi="Times New Roman"/>
          <w:spacing w:val="17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«</w:t>
      </w:r>
      <w:r>
        <w:rPr>
          <w:rFonts w:cs="Times New Roman" w:ascii="Times New Roman" w:hAnsi="Times New Roman"/>
          <w:sz w:val="26"/>
          <w:szCs w:val="26"/>
          <w:u w:val="single"/>
        </w:rPr>
        <w:t xml:space="preserve">       </w:t>
      </w:r>
      <w:r>
        <w:rPr>
          <w:rFonts w:cs="Times New Roman" w:ascii="Times New Roman" w:hAnsi="Times New Roman"/>
          <w:spacing w:val="22"/>
          <w:sz w:val="26"/>
          <w:szCs w:val="26"/>
          <w:u w:val="single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»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  <w:u w:val="single"/>
        </w:rPr>
        <w:t xml:space="preserve"> </w:t>
        <w:tab/>
      </w:r>
      <w:r>
        <w:rPr>
          <w:rFonts w:cs="Times New Roman" w:ascii="Times New Roman" w:hAnsi="Times New Roman"/>
          <w:sz w:val="26"/>
          <w:szCs w:val="26"/>
        </w:rPr>
        <w:t>года,</w:t>
      </w:r>
    </w:p>
    <w:p>
      <w:pPr>
        <w:pStyle w:val="Normal"/>
        <w:tabs>
          <w:tab w:val="clear" w:pos="708"/>
          <w:tab w:val="left" w:pos="3360" w:leader="none"/>
          <w:tab w:val="center" w:pos="4680" w:leader="none"/>
        </w:tabs>
        <w:spacing w:lineRule="auto" w:line="240" w:before="0" w:after="0"/>
        <w:ind w:firstLine="426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ab/>
        <w:t>(кем</w:t>
      </w:r>
      <w:r>
        <w:rPr>
          <w:rFonts w:cs="Times New Roman" w:ascii="Times New Roman" w:hAnsi="Times New Roman"/>
          <w:i/>
          <w:spacing w:val="51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и</w:t>
      </w:r>
      <w:r>
        <w:rPr>
          <w:rFonts w:cs="Times New Roman" w:ascii="Times New Roman" w:hAnsi="Times New Roman"/>
          <w:i/>
          <w:spacing w:val="53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когда</w:t>
      </w:r>
      <w:r>
        <w:rPr>
          <w:rFonts w:cs="Times New Roman" w:ascii="Times New Roman" w:hAnsi="Times New Roman"/>
          <w:i/>
          <w:spacing w:val="52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выдан)</w:t>
      </w:r>
    </w:p>
    <w:p>
      <w:pPr>
        <w:pStyle w:val="Normal"/>
        <w:tabs>
          <w:tab w:val="clear" w:pos="708"/>
          <w:tab w:val="left" w:pos="4366" w:leader="none"/>
          <w:tab w:val="left" w:pos="7769" w:leader="none"/>
        </w:tabs>
        <w:spacing w:before="0"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прошу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включить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меня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число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участников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Собрания представителей сельского поселения ________ муниципального района Кинель-Черкасский Самарской области (ее коллегиальных органов), которое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состоится «</w:t>
      </w:r>
      <w:r>
        <w:rPr>
          <w:rFonts w:cs="Times New Roman" w:ascii="Times New Roman" w:hAnsi="Times New Roman"/>
          <w:sz w:val="26"/>
          <w:szCs w:val="26"/>
          <w:u w:val="single"/>
        </w:rPr>
        <w:t xml:space="preserve">       </w:t>
      </w:r>
      <w:r>
        <w:rPr>
          <w:rFonts w:cs="Times New Roman" w:ascii="Times New Roman" w:hAnsi="Times New Roman"/>
          <w:spacing w:val="22"/>
          <w:sz w:val="26"/>
          <w:szCs w:val="26"/>
          <w:u w:val="single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»</w:t>
      </w:r>
      <w:r>
        <w:rPr>
          <w:rFonts w:cs="Times New Roman" w:ascii="Times New Roman" w:hAnsi="Times New Roman"/>
          <w:sz w:val="26"/>
          <w:szCs w:val="26"/>
          <w:u w:val="single"/>
        </w:rPr>
        <w:tab/>
      </w:r>
      <w:r>
        <w:rPr>
          <w:rFonts w:cs="Times New Roman" w:ascii="Times New Roman" w:hAnsi="Times New Roman"/>
          <w:sz w:val="26"/>
          <w:szCs w:val="26"/>
        </w:rPr>
        <w:t>года в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«</w:t>
      </w:r>
      <w:r>
        <w:rPr>
          <w:rFonts w:cs="Times New Roman" w:ascii="Times New Roman" w:hAnsi="Times New Roman"/>
          <w:sz w:val="26"/>
          <w:szCs w:val="26"/>
          <w:u w:val="single"/>
        </w:rPr>
        <w:t xml:space="preserve">         </w:t>
      </w:r>
      <w:r>
        <w:rPr>
          <w:rFonts w:cs="Times New Roman" w:ascii="Times New Roman" w:hAnsi="Times New Roman"/>
          <w:spacing w:val="22"/>
          <w:sz w:val="26"/>
          <w:szCs w:val="26"/>
          <w:u w:val="single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»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часов «</w:t>
      </w:r>
      <w:r>
        <w:rPr>
          <w:rFonts w:cs="Times New Roman" w:ascii="Times New Roman" w:hAnsi="Times New Roman"/>
          <w:sz w:val="26"/>
          <w:szCs w:val="26"/>
          <w:u w:val="single"/>
        </w:rPr>
        <w:tab/>
      </w:r>
      <w:r>
        <w:rPr>
          <w:rFonts w:cs="Times New Roman" w:ascii="Times New Roman" w:hAnsi="Times New Roman"/>
          <w:sz w:val="26"/>
          <w:szCs w:val="26"/>
        </w:rPr>
        <w:t>»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мин,</w:t>
      </w:r>
    </w:p>
    <w:p>
      <w:pPr>
        <w:pStyle w:val="Normal"/>
        <w:tabs>
          <w:tab w:val="clear" w:pos="708"/>
          <w:tab w:val="left" w:pos="9349" w:leader="none"/>
        </w:tabs>
        <w:spacing w:lineRule="exact" w:line="268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для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присутствия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при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обсуждении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вопросу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  <w:u w:val="single"/>
        </w:rPr>
        <w:t xml:space="preserve"> </w:t>
        <w:tab/>
      </w:r>
    </w:p>
    <w:p>
      <w:pPr>
        <w:pStyle w:val="Normal"/>
        <w:tabs>
          <w:tab w:val="clear" w:pos="708"/>
          <w:tab w:val="left" w:pos="9338" w:leader="none"/>
        </w:tabs>
        <w:spacing w:lineRule="exact" w:line="250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u w:val="single"/>
        </w:rPr>
        <w:tab/>
      </w:r>
    </w:p>
    <w:p>
      <w:pPr>
        <w:pStyle w:val="Normal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себе</w:t>
      </w:r>
      <w:r>
        <w:rPr>
          <w:rFonts w:cs="Times New Roman" w:ascii="Times New Roman" w:hAnsi="Times New Roman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сообщаю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следующие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контактные</w:t>
      </w:r>
      <w:r>
        <w:rPr>
          <w:rFonts w:cs="Times New Roman" w:ascii="Times New Roman" w:hAnsi="Times New Roman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данные:</w:t>
      </w:r>
    </w:p>
    <w:p>
      <w:pPr>
        <w:pStyle w:val="Normal"/>
        <w:tabs>
          <w:tab w:val="clear" w:pos="708"/>
          <w:tab w:val="left" w:pos="9490" w:leader="none"/>
          <w:tab w:val="left" w:pos="9540" w:leader="none"/>
        </w:tabs>
        <w:spacing w:before="4" w:after="160"/>
        <w:ind w:right="867" w:firstLine="426"/>
        <w:rPr>
          <w:rFonts w:ascii="Times New Roman" w:hAnsi="Times New Roman" w:cs="Times New Roman"/>
          <w:spacing w:val="-61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телефон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 (или)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адрес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электронной</w:t>
      </w:r>
      <w:r>
        <w:rPr>
          <w:rFonts w:cs="Times New Roman" w:ascii="Times New Roman" w:hAnsi="Times New Roman"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почты</w:t>
      </w:r>
      <w:r>
        <w:rPr>
          <w:rFonts w:cs="Times New Roman" w:ascii="Times New Roman" w:hAnsi="Times New Roman"/>
          <w:sz w:val="26"/>
          <w:szCs w:val="26"/>
          <w:u w:val="single"/>
        </w:rPr>
        <w:tab/>
      </w:r>
      <w:r>
        <w:rPr>
          <w:rFonts w:cs="Times New Roman" w:ascii="Times New Roman" w:hAnsi="Times New Roman"/>
          <w:sz w:val="26"/>
          <w:szCs w:val="26"/>
        </w:rPr>
        <w:t>,</w:t>
      </w:r>
      <w:r>
        <w:rPr>
          <w:rFonts w:cs="Times New Roman" w:ascii="Times New Roman" w:hAnsi="Times New Roman"/>
          <w:spacing w:val="-61"/>
          <w:sz w:val="26"/>
          <w:szCs w:val="26"/>
        </w:rPr>
        <w:t xml:space="preserve"> </w:t>
      </w:r>
    </w:p>
    <w:p>
      <w:pPr>
        <w:pStyle w:val="Normal"/>
        <w:tabs>
          <w:tab w:val="clear" w:pos="708"/>
          <w:tab w:val="left" w:pos="9490" w:leader="none"/>
          <w:tab w:val="left" w:pos="9540" w:leader="none"/>
        </w:tabs>
        <w:spacing w:before="4" w:after="160"/>
        <w:ind w:right="867"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pacing w:val="-1"/>
          <w:sz w:val="26"/>
          <w:szCs w:val="26"/>
        </w:rPr>
        <w:t>адрес</w:t>
      </w:r>
      <w:r>
        <w:rPr>
          <w:rFonts w:cs="Times New Roman" w:ascii="Times New Roman" w:hAnsi="Times New Roman"/>
          <w:spacing w:val="-1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проживания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  <w:u w:val="single"/>
        </w:rPr>
        <w:t xml:space="preserve"> </w:t>
        <w:tab/>
        <w:tab/>
      </w:r>
    </w:p>
    <w:p>
      <w:pPr>
        <w:pStyle w:val="Normal"/>
        <w:tabs>
          <w:tab w:val="clear" w:pos="708"/>
          <w:tab w:val="left" w:pos="9470" w:leader="none"/>
        </w:tabs>
        <w:spacing w:lineRule="exact" w:line="269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u w:val="single"/>
        </w:rPr>
        <w:t xml:space="preserve"> </w:t>
      </w:r>
      <w:r>
        <w:rPr>
          <w:rFonts w:cs="Times New Roman" w:ascii="Times New Roman" w:hAnsi="Times New Roman"/>
          <w:sz w:val="26"/>
          <w:szCs w:val="26"/>
          <w:u w:val="single"/>
        </w:rPr>
        <w:tab/>
      </w:r>
    </w:p>
    <w:p>
      <w:pPr>
        <w:pStyle w:val="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Уведомляю,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что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ходе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участия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заседании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Собрания представителей сельского поселения </w:t>
      </w:r>
      <w:r>
        <w:rPr>
          <w:rFonts w:cs="Times New Roman" w:ascii="Times New Roman" w:hAnsi="Times New Roman"/>
          <w:sz w:val="26"/>
          <w:szCs w:val="26"/>
        </w:rPr>
        <w:t>Новые Ключи</w:t>
      </w:r>
      <w:r>
        <w:rPr>
          <w:rFonts w:cs="Times New Roman" w:ascii="Times New Roman" w:hAnsi="Times New Roman"/>
          <w:sz w:val="26"/>
          <w:szCs w:val="26"/>
        </w:rPr>
        <w:t xml:space="preserve"> муниципального района Кинель-Черкасский Самарской области (Коллегиального органа)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намереваюсь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(не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намереваюсь)</w:t>
      </w:r>
      <w:r>
        <w:rPr>
          <w:rFonts w:cs="Times New Roman" w:ascii="Times New Roman" w:hAnsi="Times New Roman"/>
          <w:spacing w:val="5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(нужное</w:t>
      </w:r>
      <w:r>
        <w:rPr>
          <w:rFonts w:cs="Times New Roman" w:ascii="Times New Roman" w:hAnsi="Times New Roman"/>
          <w:i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 xml:space="preserve">подчеркнуть) </w:t>
      </w:r>
      <w:r>
        <w:rPr>
          <w:rFonts w:cs="Times New Roman" w:ascii="Times New Roman" w:hAnsi="Times New Roman"/>
          <w:sz w:val="26"/>
          <w:szCs w:val="26"/>
        </w:rPr>
        <w:t>осуществлять фото-, аудио- и видеозапись, использовать персональный компьютер,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средства телефонной и сотовой связи, радиосвязи, а также средства звукозаписи 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обработки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информации.</w:t>
      </w:r>
    </w:p>
    <w:p>
      <w:pPr>
        <w:pStyle w:val="Normal"/>
        <w:tabs>
          <w:tab w:val="clear" w:pos="708"/>
          <w:tab w:val="left" w:pos="9214" w:leader="none"/>
        </w:tabs>
        <w:spacing w:lineRule="exact" w:line="268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Являюсь</w:t>
      </w:r>
      <w:r>
        <w:rPr>
          <w:rFonts w:cs="Times New Roman" w:ascii="Times New Roman" w:hAnsi="Times New Roman"/>
          <w:spacing w:val="-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представителем</w:t>
      </w:r>
      <w:r>
        <w:rPr>
          <w:rFonts w:cs="Times New Roman" w:ascii="Times New Roman" w:hAnsi="Times New Roman"/>
          <w:sz w:val="26"/>
          <w:szCs w:val="26"/>
          <w:vertAlign w:val="superscript"/>
        </w:rPr>
        <w:t>1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  <w:u w:val="single"/>
          <w:vertAlign w:val="superscript"/>
        </w:rPr>
        <w:tab/>
      </w:r>
      <w:r>
        <w:rPr>
          <w:rFonts w:cs="Times New Roman" w:ascii="Times New Roman" w:hAnsi="Times New Roman"/>
          <w:sz w:val="26"/>
          <w:szCs w:val="26"/>
        </w:rPr>
        <w:t>,</w:t>
      </w:r>
    </w:p>
    <w:p>
      <w:pPr>
        <w:pStyle w:val="Normal"/>
        <w:tabs>
          <w:tab w:val="clear" w:pos="708"/>
          <w:tab w:val="left" w:pos="9472" w:leader="none"/>
        </w:tabs>
        <w:spacing w:before="2" w:after="160"/>
        <w:ind w:right="395" w:firstLine="426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(наименование</w:t>
      </w:r>
      <w:r>
        <w:rPr>
          <w:rFonts w:cs="Times New Roman" w:ascii="Times New Roman" w:hAnsi="Times New Roman"/>
          <w:i/>
          <w:spacing w:val="15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организации</w:t>
      </w:r>
      <w:r>
        <w:rPr>
          <w:rFonts w:cs="Times New Roman" w:ascii="Times New Roman" w:hAnsi="Times New Roman"/>
          <w:i/>
          <w:spacing w:val="16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(юридического</w:t>
      </w:r>
      <w:r>
        <w:rPr>
          <w:rFonts w:cs="Times New Roman" w:ascii="Times New Roman" w:hAnsi="Times New Roman"/>
          <w:i/>
          <w:spacing w:val="16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лица),</w:t>
      </w:r>
      <w:r>
        <w:rPr>
          <w:rFonts w:cs="Times New Roman" w:ascii="Times New Roman" w:hAnsi="Times New Roman"/>
          <w:i/>
          <w:spacing w:val="17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общественного</w:t>
      </w:r>
      <w:r>
        <w:rPr>
          <w:rFonts w:cs="Times New Roman" w:ascii="Times New Roman" w:hAnsi="Times New Roman"/>
          <w:i/>
          <w:spacing w:val="16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объединения,</w:t>
      </w:r>
      <w:r>
        <w:rPr>
          <w:rFonts w:cs="Times New Roman" w:ascii="Times New Roman" w:hAnsi="Times New Roman"/>
          <w:i/>
          <w:spacing w:val="16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государственного</w:t>
      </w:r>
      <w:r>
        <w:rPr>
          <w:rFonts w:cs="Times New Roman" w:ascii="Times New Roman" w:hAnsi="Times New Roman"/>
          <w:i/>
          <w:spacing w:val="-53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органа</w:t>
      </w:r>
      <w:r>
        <w:rPr>
          <w:rFonts w:cs="Times New Roman" w:ascii="Times New Roman" w:hAnsi="Times New Roman"/>
          <w:i/>
          <w:spacing w:val="4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или</w:t>
      </w:r>
      <w:r>
        <w:rPr>
          <w:rFonts w:cs="Times New Roman" w:ascii="Times New Roman" w:hAnsi="Times New Roman"/>
          <w:i/>
          <w:spacing w:val="5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органа</w:t>
      </w:r>
      <w:r>
        <w:rPr>
          <w:rFonts w:cs="Times New Roman" w:ascii="Times New Roman" w:hAnsi="Times New Roman"/>
          <w:i/>
          <w:spacing w:val="6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местного</w:t>
      </w:r>
      <w:r>
        <w:rPr>
          <w:rFonts w:cs="Times New Roman" w:ascii="Times New Roman" w:hAnsi="Times New Roman"/>
          <w:i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самоуправления,</w:t>
      </w:r>
      <w:r>
        <w:rPr>
          <w:rFonts w:cs="Times New Roman" w:ascii="Times New Roman" w:hAnsi="Times New Roman"/>
          <w:i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представителем</w:t>
      </w:r>
      <w:r>
        <w:rPr>
          <w:rFonts w:cs="Times New Roman" w:ascii="Times New Roman" w:hAnsi="Times New Roman"/>
          <w:i/>
          <w:spacing w:val="6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которого</w:t>
      </w:r>
      <w:r>
        <w:rPr>
          <w:rFonts w:cs="Times New Roman" w:ascii="Times New Roman" w:hAnsi="Times New Roman"/>
          <w:i/>
          <w:spacing w:val="5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является</w:t>
      </w:r>
      <w:r>
        <w:rPr>
          <w:rFonts w:cs="Times New Roman" w:ascii="Times New Roman" w:hAnsi="Times New Roman"/>
          <w:i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гражданин</w:t>
      </w:r>
      <w:r>
        <w:rPr>
          <w:rFonts w:cs="Times New Roman" w:ascii="Times New Roman" w:hAnsi="Times New Roman"/>
          <w:i/>
          <w:spacing w:val="6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или</w:t>
      </w:r>
      <w:r>
        <w:rPr>
          <w:rFonts w:cs="Times New Roman" w:ascii="Times New Roman" w:hAnsi="Times New Roman"/>
          <w:i/>
          <w:spacing w:val="-53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в</w:t>
      </w:r>
      <w:r>
        <w:rPr>
          <w:rFonts w:cs="Times New Roman" w:ascii="Times New Roman" w:hAnsi="Times New Roman"/>
          <w:i/>
          <w:spacing w:val="-3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котором</w:t>
      </w:r>
      <w:r>
        <w:rPr>
          <w:rFonts w:cs="Times New Roman" w:ascii="Times New Roman" w:hAnsi="Times New Roman"/>
          <w:i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имеет иной</w:t>
      </w:r>
      <w:r>
        <w:rPr>
          <w:rFonts w:cs="Times New Roman" w:ascii="Times New Roman" w:hAnsi="Times New Roman"/>
          <w:i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статус)</w:t>
      </w:r>
    </w:p>
    <w:p>
      <w:pPr>
        <w:pStyle w:val="Normal"/>
        <w:tabs>
          <w:tab w:val="clear" w:pos="708"/>
          <w:tab w:val="left" w:pos="9346" w:leader="none"/>
        </w:tabs>
        <w:spacing w:before="3" w:after="160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где</w:t>
      </w:r>
      <w:r>
        <w:rPr>
          <w:rFonts w:cs="Times New Roman" w:ascii="Times New Roman" w:hAnsi="Times New Roman"/>
          <w:spacing w:val="-5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занимаю</w:t>
      </w:r>
      <w:r>
        <w:rPr>
          <w:rFonts w:cs="Times New Roman" w:ascii="Times New Roman" w:hAnsi="Times New Roman"/>
          <w:spacing w:val="-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должность</w:t>
      </w:r>
      <w:r>
        <w:rPr>
          <w:rFonts w:cs="Times New Roman" w:ascii="Times New Roman" w:hAnsi="Times New Roman"/>
          <w:spacing w:val="-4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(являюсь)</w:t>
      </w:r>
      <w:r>
        <w:rPr>
          <w:rFonts w:cs="Times New Roman" w:ascii="Times New Roman" w:hAnsi="Times New Roman"/>
          <w:sz w:val="26"/>
          <w:szCs w:val="26"/>
          <w:vertAlign w:val="superscript"/>
        </w:rPr>
        <w:t>2</w:t>
      </w:r>
      <w:r>
        <w:rPr>
          <w:rFonts w:cs="Times New Roman" w:ascii="Times New Roman" w:hAnsi="Times New Roman"/>
          <w:sz w:val="26"/>
          <w:szCs w:val="26"/>
          <w:u w:val="single"/>
        </w:rPr>
        <w:tab/>
      </w:r>
    </w:p>
    <w:p>
      <w:pPr>
        <w:pStyle w:val="Normal"/>
        <w:tabs>
          <w:tab w:val="clear" w:pos="708"/>
          <w:tab w:val="left" w:pos="2394" w:leader="none"/>
        </w:tabs>
        <w:spacing w:before="96" w:after="160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Дата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  <w:u w:val="single"/>
        </w:rPr>
        <w:t xml:space="preserve"> </w:t>
        <w:tab/>
      </w:r>
    </w:p>
    <w:p>
      <w:pPr>
        <w:pStyle w:val="Normal"/>
        <w:tabs>
          <w:tab w:val="clear" w:pos="708"/>
          <w:tab w:val="left" w:pos="5431" w:leader="none"/>
        </w:tabs>
        <w:spacing w:lineRule="exact" w:line="271" w:before="96" w:after="160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Заявитель </w:t>
      </w:r>
      <w:r>
        <w:rPr>
          <w:rFonts w:cs="Times New Roman" w:ascii="Times New Roman" w:hAnsi="Times New Roman"/>
          <w:sz w:val="26"/>
          <w:szCs w:val="26"/>
          <w:u w:val="single"/>
        </w:rPr>
        <w:t xml:space="preserve"> </w:t>
        <w:tab/>
      </w:r>
    </w:p>
    <w:p>
      <w:pPr>
        <w:pStyle w:val="Normal"/>
        <w:ind w:firstLine="426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(подпись)</w:t>
      </w:r>
    </w:p>
    <w:p>
      <w:pPr>
        <w:pStyle w:val="Normal"/>
        <w:spacing w:lineRule="exact" w:line="20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left" w:pos="8364" w:leader="none"/>
        </w:tabs>
        <w:spacing w:before="103" w:after="16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vertAlign w:val="superscript"/>
        </w:rPr>
        <w:t>1</w:t>
      </w:r>
      <w:r>
        <w:rPr>
          <w:rFonts w:cs="Times New Roman" w:ascii="Times New Roman" w:hAnsi="Times New Roman"/>
          <w:sz w:val="26"/>
          <w:szCs w:val="26"/>
        </w:rPr>
        <w:t xml:space="preserve"> Заполняется, если гражданин является представителем организации (юридического</w:t>
      </w:r>
      <w:r>
        <w:rPr>
          <w:rFonts w:cs="Times New Roman" w:ascii="Times New Roman" w:hAnsi="Times New Roman"/>
          <w:spacing w:val="-56"/>
          <w:sz w:val="26"/>
          <w:szCs w:val="26"/>
        </w:rPr>
        <w:t xml:space="preserve">   </w:t>
      </w:r>
      <w:r>
        <w:rPr>
          <w:rFonts w:cs="Times New Roman" w:ascii="Times New Roman" w:hAnsi="Times New Roman"/>
          <w:sz w:val="26"/>
          <w:szCs w:val="26"/>
        </w:rPr>
        <w:t>лица),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общественного объединения.</w:t>
      </w:r>
    </w:p>
    <w:p>
      <w:pPr>
        <w:pStyle w:val="Normal"/>
        <w:tabs>
          <w:tab w:val="clear" w:pos="708"/>
          <w:tab w:val="left" w:pos="8364" w:leader="none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vertAlign w:val="superscript"/>
        </w:rPr>
        <w:t>2</w:t>
      </w:r>
      <w:r>
        <w:rPr>
          <w:rFonts w:cs="Times New Roman" w:ascii="Times New Roman" w:hAnsi="Times New Roman"/>
          <w:sz w:val="26"/>
          <w:szCs w:val="26"/>
        </w:rPr>
        <w:t xml:space="preserve"> Заполняется, если гражданин является представителем организации (юридического</w:t>
      </w:r>
      <w:r>
        <w:rPr>
          <w:rFonts w:cs="Times New Roman" w:ascii="Times New Roman" w:hAnsi="Times New Roman"/>
          <w:spacing w:val="-56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лица)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находится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в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трудовых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отношениях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ней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либо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является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представителем</w:t>
      </w:r>
      <w:r>
        <w:rPr>
          <w:rFonts w:cs="Times New Roman" w:ascii="Times New Roman" w:hAnsi="Times New Roman"/>
          <w:spacing w:val="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общественного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объединения</w:t>
      </w:r>
      <w:r>
        <w:rPr>
          <w:rFonts w:cs="Times New Roman" w:ascii="Times New Roman" w:hAnsi="Times New Roman"/>
          <w:spacing w:val="3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</w:t>
      </w:r>
      <w:r>
        <w:rPr>
          <w:rFonts w:cs="Times New Roman" w:ascii="Times New Roman" w:hAnsi="Times New Roman"/>
          <w:spacing w:val="-1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имеет</w:t>
      </w:r>
      <w:r>
        <w:rPr>
          <w:rFonts w:cs="Times New Roman" w:ascii="Times New Roman" w:hAnsi="Times New Roman"/>
          <w:spacing w:val="2"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статус в нем.</w:t>
      </w:r>
    </w:p>
    <w:p>
      <w:pPr>
        <w:pStyle w:val="Normal"/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6"/>
          <w:szCs w:val="26"/>
        </w:rPr>
      </w:pPr>
      <w:r>
        <w:rPr/>
      </w:r>
    </w:p>
    <w:sectPr>
      <w:footerReference w:type="default" r:id="rId3"/>
      <w:type w:val="nextPage"/>
      <w:pgSz w:w="11906" w:h="16838"/>
      <w:pgMar w:left="1701" w:right="849" w:gutter="0" w:header="0" w:top="1134" w:footer="709" w:bottom="993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XO Thames">
    <w:charset w:val="cc"/>
    <w:family w:val="roman"/>
    <w:pitch w:val="variable"/>
  </w:font>
  <w:font w:name="Arial">
    <w:charset w:val="cc"/>
    <w:family w:val="roman"/>
    <w:pitch w:val="variable"/>
  </w:font>
  <w:font w:name="Calibri Light">
    <w:charset w:val="cc"/>
    <w:family w:val="roman"/>
    <w:pitch w:val="variable"/>
  </w:font>
  <w:font w:name="Segoe U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96358757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russianLow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russianLower"/>
      <w:lvlText w:val="%5)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russianLow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078d3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next w:val="Normal"/>
    <w:link w:val="10"/>
    <w:uiPriority w:val="9"/>
    <w:qFormat/>
    <w:rsid w:val="00ba051e"/>
    <w:pPr>
      <w:widowControl w:val="false"/>
      <w:bidi w:val="0"/>
      <w:spacing w:lineRule="auto" w:line="240"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eastAsia="ru-RU" w:val="ru-RU" w:bidi="ar-SA"/>
    </w:rPr>
  </w:style>
  <w:style w:type="paragraph" w:styleId="2">
    <w:name w:val="Heading 2"/>
    <w:basedOn w:val="Normal"/>
    <w:next w:val="Normal"/>
    <w:link w:val="20"/>
    <w:uiPriority w:val="9"/>
    <w:qFormat/>
    <w:rsid w:val="00c6284d"/>
    <w:pPr>
      <w:keepNext w:val="true"/>
      <w:spacing w:lineRule="auto" w:line="240" w:before="240" w:after="60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Normal"/>
    <w:next w:val="Normal"/>
    <w:link w:val="30"/>
    <w:uiPriority w:val="9"/>
    <w:unhideWhenUsed/>
    <w:qFormat/>
    <w:rsid w:val="00d07c19"/>
    <w:pPr>
      <w:keepNext w:val="true"/>
      <w:keepLines/>
      <w:spacing w:lineRule="auto" w:line="276" w:before="200" w:after="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val="4472C4" w:themeColor="accent1"/>
      <w:lang w:eastAsia="ru-RU"/>
    </w:rPr>
  </w:style>
  <w:style w:type="paragraph" w:styleId="4">
    <w:name w:val="Heading 4"/>
    <w:next w:val="Normal"/>
    <w:link w:val="40"/>
    <w:uiPriority w:val="9"/>
    <w:qFormat/>
    <w:rsid w:val="00ba051e"/>
    <w:pPr>
      <w:widowControl w:val="false"/>
      <w:bidi w:val="0"/>
      <w:spacing w:lineRule="auto" w:line="240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eastAsia="ru-RU" w:val="ru-RU" w:bidi="ar-SA"/>
    </w:rPr>
  </w:style>
  <w:style w:type="paragraph" w:styleId="5">
    <w:name w:val="Heading 5"/>
    <w:next w:val="Normal"/>
    <w:link w:val="50"/>
    <w:uiPriority w:val="9"/>
    <w:qFormat/>
    <w:rsid w:val="00ba051e"/>
    <w:pPr>
      <w:widowControl w:val="false"/>
      <w:bidi w:val="0"/>
      <w:spacing w:lineRule="auto" w:line="240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basedOn w:val="DefaultParagraphFont"/>
    <w:link w:val="a5"/>
    <w:uiPriority w:val="99"/>
    <w:qFormat/>
    <w:rsid w:val="0076593f"/>
    <w:rPr/>
  </w:style>
  <w:style w:type="character" w:styleId="Style10" w:customStyle="1">
    <w:name w:val="Нижний колонтитул Знак"/>
    <w:basedOn w:val="DefaultParagraphFont"/>
    <w:link w:val="a7"/>
    <w:uiPriority w:val="99"/>
    <w:qFormat/>
    <w:rsid w:val="0076593f"/>
    <w:rPr/>
  </w:style>
  <w:style w:type="character" w:styleId="Style11">
    <w:name w:val="Интернет-ссылка"/>
    <w:basedOn w:val="DefaultParagraphFont"/>
    <w:link w:val="11"/>
    <w:unhideWhenUsed/>
    <w:rsid w:val="00560c2c"/>
    <w:rPr>
      <w:color w:val="0000FF"/>
      <w:u w:val="single"/>
    </w:rPr>
  </w:style>
  <w:style w:type="character" w:styleId="Appleconvertedspace" w:customStyle="1">
    <w:name w:val="apple-converted-space"/>
    <w:basedOn w:val="DefaultParagraphFont"/>
    <w:qFormat/>
    <w:rsid w:val="00560c2c"/>
    <w:rPr/>
  </w:style>
  <w:style w:type="character" w:styleId="31" w:customStyle="1">
    <w:name w:val="Заголовок 3 Знак"/>
    <w:basedOn w:val="DefaultParagraphFont"/>
    <w:link w:val="3"/>
    <w:uiPriority w:val="9"/>
    <w:qFormat/>
    <w:rsid w:val="00d07c19"/>
    <w:rPr>
      <w:rFonts w:ascii="Calibri Light" w:hAnsi="Calibri Light" w:eastAsia="" w:cs="" w:asciiTheme="majorHAnsi" w:cstheme="majorBidi" w:eastAsiaTheme="majorEastAsia" w:hAnsiTheme="majorHAnsi"/>
      <w:b/>
      <w:bCs/>
      <w:color w:val="4472C4" w:themeColor="accent1"/>
      <w:lang w:eastAsia="ru-RU"/>
    </w:rPr>
  </w:style>
  <w:style w:type="character" w:styleId="Blk" w:customStyle="1">
    <w:name w:val="blk"/>
    <w:basedOn w:val="DefaultParagraphFont"/>
    <w:qFormat/>
    <w:rsid w:val="00cb28a1"/>
    <w:rPr/>
  </w:style>
  <w:style w:type="character" w:styleId="Nobr" w:customStyle="1">
    <w:name w:val="nobr"/>
    <w:basedOn w:val="DefaultParagraphFont"/>
    <w:qFormat/>
    <w:rsid w:val="00cb28a1"/>
    <w:rPr/>
  </w:style>
  <w:style w:type="character" w:styleId="Style12" w:customStyle="1">
    <w:name w:val="Текст выноски Знак"/>
    <w:basedOn w:val="DefaultParagraphFont"/>
    <w:link w:val="ac"/>
    <w:uiPriority w:val="99"/>
    <w:semiHidden/>
    <w:qFormat/>
    <w:rsid w:val="00bf791f"/>
    <w:rPr>
      <w:rFonts w:ascii="Segoe UI" w:hAnsi="Segoe UI" w:cs="Segoe UI"/>
      <w:sz w:val="18"/>
      <w:szCs w:val="18"/>
    </w:rPr>
  </w:style>
  <w:style w:type="character" w:styleId="21" w:customStyle="1">
    <w:name w:val="Основной текст 2 Знак"/>
    <w:link w:val="22"/>
    <w:qFormat/>
    <w:locked/>
    <w:rsid w:val="00130875"/>
    <w:rPr>
      <w:sz w:val="24"/>
      <w:szCs w:val="24"/>
      <w:lang w:eastAsia="ru-RU"/>
    </w:rPr>
  </w:style>
  <w:style w:type="character" w:styleId="211" w:customStyle="1">
    <w:name w:val="Основной текст 2 Знак1"/>
    <w:basedOn w:val="DefaultParagraphFont"/>
    <w:uiPriority w:val="99"/>
    <w:semiHidden/>
    <w:qFormat/>
    <w:rsid w:val="00130875"/>
    <w:rPr/>
  </w:style>
  <w:style w:type="character" w:styleId="S10" w:customStyle="1">
    <w:name w:val="s_10"/>
    <w:basedOn w:val="DefaultParagraphFont"/>
    <w:qFormat/>
    <w:rsid w:val="008f18ff"/>
    <w:rPr/>
  </w:style>
  <w:style w:type="character" w:styleId="Style13" w:customStyle="1">
    <w:name w:val="Текст сноски Знак"/>
    <w:basedOn w:val="DefaultParagraphFont"/>
    <w:link w:val="ae"/>
    <w:uiPriority w:val="99"/>
    <w:semiHidden/>
    <w:qFormat/>
    <w:rsid w:val="00316cb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316cbc"/>
    <w:rPr>
      <w:vertAlign w:val="superscript"/>
    </w:rPr>
  </w:style>
  <w:style w:type="character" w:styleId="Style15" w:customStyle="1">
    <w:name w:val="Без интервала Знак"/>
    <w:basedOn w:val="DefaultParagraphFont"/>
    <w:link w:val="a3"/>
    <w:uiPriority w:val="1"/>
    <w:qFormat/>
    <w:rsid w:val="00ad508c"/>
    <w:rPr/>
  </w:style>
  <w:style w:type="character" w:styleId="22" w:customStyle="1">
    <w:name w:val="Заголовок 2 Знак"/>
    <w:basedOn w:val="DefaultParagraphFont"/>
    <w:link w:val="2"/>
    <w:uiPriority w:val="9"/>
    <w:qFormat/>
    <w:rsid w:val="00c6284d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ba051e"/>
    <w:rPr>
      <w:rFonts w:ascii="XO Thames" w:hAnsi="XO Thames" w:eastAsia="Times New Roman" w:cs="Times New Roman"/>
      <w:b/>
      <w:color w:val="000000"/>
      <w:sz w:val="32"/>
      <w:szCs w:val="20"/>
      <w:lang w:eastAsia="ru-RU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ba051e"/>
    <w:rPr>
      <w:rFonts w:ascii="XO Thames" w:hAnsi="XO Thames" w:eastAsia="Times New Roman" w:cs="Times New Roman"/>
      <w:b/>
      <w:color w:val="000000"/>
      <w:sz w:val="24"/>
      <w:szCs w:val="20"/>
      <w:lang w:eastAsia="ru-RU"/>
    </w:rPr>
  </w:style>
  <w:style w:type="character" w:styleId="51" w:customStyle="1">
    <w:name w:val="Заголовок 5 Знак"/>
    <w:basedOn w:val="DefaultParagraphFont"/>
    <w:link w:val="5"/>
    <w:uiPriority w:val="9"/>
    <w:qFormat/>
    <w:rsid w:val="00ba051e"/>
    <w:rPr>
      <w:rFonts w:ascii="XO Thames" w:hAnsi="XO Thames" w:eastAsia="Times New Roman" w:cs="Times New Roman"/>
      <w:b/>
      <w:color w:val="000000"/>
      <w:szCs w:val="20"/>
      <w:lang w:eastAsia="ru-RU"/>
    </w:rPr>
  </w:style>
  <w:style w:type="character" w:styleId="12" w:customStyle="1">
    <w:name w:val="Обычный1"/>
    <w:qFormat/>
    <w:rsid w:val="00ba051e"/>
    <w:rPr>
      <w:rFonts w:ascii="XO Thames" w:hAnsi="XO Thames"/>
      <w:sz w:val="28"/>
    </w:rPr>
  </w:style>
  <w:style w:type="character" w:styleId="23" w:customStyle="1">
    <w:name w:val="Оглавление 2 Знак"/>
    <w:link w:val="23"/>
    <w:uiPriority w:val="39"/>
    <w:qFormat/>
    <w:rsid w:val="00ba051e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42" w:customStyle="1">
    <w:name w:val="Оглавление 4 Знак"/>
    <w:link w:val="41"/>
    <w:uiPriority w:val="39"/>
    <w:qFormat/>
    <w:rsid w:val="00ba051e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6" w:customStyle="1">
    <w:name w:val="Оглавление 6 Знак"/>
    <w:link w:val="6"/>
    <w:uiPriority w:val="39"/>
    <w:qFormat/>
    <w:rsid w:val="00ba051e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7" w:customStyle="1">
    <w:name w:val="Оглавление 7 Знак"/>
    <w:link w:val="7"/>
    <w:uiPriority w:val="39"/>
    <w:qFormat/>
    <w:rsid w:val="00ba051e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32" w:customStyle="1">
    <w:name w:val="Оглавление 3 Знак"/>
    <w:link w:val="31"/>
    <w:uiPriority w:val="39"/>
    <w:qFormat/>
    <w:rsid w:val="00ba051e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13" w:customStyle="1">
    <w:name w:val="Оглавление 1 Знак"/>
    <w:link w:val="14"/>
    <w:uiPriority w:val="39"/>
    <w:qFormat/>
    <w:rsid w:val="00ba051e"/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character" w:styleId="9" w:customStyle="1">
    <w:name w:val="Оглавление 9 Знак"/>
    <w:link w:val="9"/>
    <w:uiPriority w:val="39"/>
    <w:qFormat/>
    <w:rsid w:val="00ba051e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8" w:customStyle="1">
    <w:name w:val="Оглавление 8 Знак"/>
    <w:link w:val="8"/>
    <w:uiPriority w:val="39"/>
    <w:qFormat/>
    <w:rsid w:val="00ba051e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52" w:customStyle="1">
    <w:name w:val="Оглавление 5 Знак"/>
    <w:link w:val="51"/>
    <w:uiPriority w:val="39"/>
    <w:qFormat/>
    <w:rsid w:val="00ba051e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16" w:customStyle="1">
    <w:name w:val="Подзаголовок Знак"/>
    <w:basedOn w:val="DefaultParagraphFont"/>
    <w:link w:val="af1"/>
    <w:uiPriority w:val="11"/>
    <w:qFormat/>
    <w:rsid w:val="00ba051e"/>
    <w:rPr>
      <w:rFonts w:ascii="XO Thames" w:hAnsi="XO Thames" w:eastAsia="Times New Roman" w:cs="Times New Roman"/>
      <w:i/>
      <w:color w:val="000000"/>
      <w:sz w:val="24"/>
      <w:szCs w:val="20"/>
      <w:lang w:eastAsia="ru-RU"/>
    </w:rPr>
  </w:style>
  <w:style w:type="character" w:styleId="Style17" w:customStyle="1">
    <w:name w:val="Заголовок Знак"/>
    <w:basedOn w:val="DefaultParagraphFont"/>
    <w:link w:val="af3"/>
    <w:uiPriority w:val="10"/>
    <w:qFormat/>
    <w:rsid w:val="00ba051e"/>
    <w:rPr>
      <w:rFonts w:ascii="XO Thames" w:hAnsi="XO Thames" w:eastAsia="Times New Roman" w:cs="Times New Roman"/>
      <w:b/>
      <w:caps/>
      <w:color w:val="000000"/>
      <w:sz w:val="40"/>
      <w:szCs w:val="20"/>
      <w:lang w:eastAsia="ru-RU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Spacing">
    <w:name w:val="No Spacing"/>
    <w:link w:val="a4"/>
    <w:uiPriority w:val="1"/>
    <w:qFormat/>
    <w:rsid w:val="00347807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3" w:customStyle="1">
    <w:name w:val="Колонтитул"/>
    <w:qFormat/>
    <w:rsid w:val="00ba051e"/>
    <w:pPr>
      <w:widowControl w:val="false"/>
      <w:bidi w:val="0"/>
      <w:spacing w:lineRule="auto" w:line="240" w:before="0" w:after="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yle24">
    <w:name w:val="Header"/>
    <w:basedOn w:val="Normal"/>
    <w:link w:val="a6"/>
    <w:uiPriority w:val="99"/>
    <w:unhideWhenUsed/>
    <w:rsid w:val="0076593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8"/>
    <w:uiPriority w:val="99"/>
    <w:unhideWhenUsed/>
    <w:rsid w:val="0076593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560c2c"/>
    <w:pPr>
      <w:spacing w:before="0" w:after="160"/>
      <w:ind w:left="720" w:hanging="0"/>
      <w:contextualSpacing/>
    </w:pPr>
    <w:rPr/>
  </w:style>
  <w:style w:type="paragraph" w:styleId="Formattext" w:customStyle="1">
    <w:name w:val="formattext"/>
    <w:basedOn w:val="Normal"/>
    <w:qFormat/>
    <w:rsid w:val="00560c2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" w:customStyle="1">
    <w:name w:val="a"/>
    <w:basedOn w:val="Normal"/>
    <w:qFormat/>
    <w:rsid w:val="00624c7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Unformattext" w:customStyle="1">
    <w:name w:val="unformattext"/>
    <w:basedOn w:val="Normal"/>
    <w:qFormat/>
    <w:rsid w:val="00bd0b6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d"/>
    <w:uiPriority w:val="99"/>
    <w:semiHidden/>
    <w:unhideWhenUsed/>
    <w:qFormat/>
    <w:rsid w:val="00bf791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leParagraph" w:customStyle="1">
    <w:name w:val="Table Paragraph"/>
    <w:basedOn w:val="Normal"/>
    <w:uiPriority w:val="1"/>
    <w:qFormat/>
    <w:rsid w:val="003c02e7"/>
    <w:pPr>
      <w:widowControl w:val="false"/>
      <w:suppressAutoHyphens w:val="true"/>
      <w:spacing w:lineRule="atLeast" w:line="100" w:before="0" w:after="0"/>
    </w:pPr>
    <w:rPr>
      <w:rFonts w:ascii="Times New Roman" w:hAnsi="Times New Roman" w:eastAsia="Times New Roman" w:cs="Times New Roman"/>
      <w:lang w:eastAsia="ar-SA"/>
    </w:rPr>
  </w:style>
  <w:style w:type="paragraph" w:styleId="BodyText2">
    <w:name w:val="Body Text 2"/>
    <w:basedOn w:val="Normal"/>
    <w:link w:val="21"/>
    <w:qFormat/>
    <w:rsid w:val="00130875"/>
    <w:pPr>
      <w:spacing w:lineRule="auto" w:line="240" w:before="0" w:after="0"/>
      <w:ind w:firstLine="709"/>
      <w:jc w:val="both"/>
    </w:pPr>
    <w:rPr>
      <w:sz w:val="24"/>
      <w:szCs w:val="24"/>
      <w:lang w:eastAsia="ru-RU"/>
    </w:rPr>
  </w:style>
  <w:style w:type="paragraph" w:styleId="S1" w:customStyle="1">
    <w:name w:val="s_1"/>
    <w:basedOn w:val="Normal"/>
    <w:qFormat/>
    <w:rsid w:val="0013087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16" w:customStyle="1">
    <w:name w:val="s_16"/>
    <w:basedOn w:val="Normal"/>
    <w:qFormat/>
    <w:rsid w:val="008f18f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" w:customStyle="1">
    <w:name w:val="Без интервала1"/>
    <w:qFormat/>
    <w:rsid w:val="00316cb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eastAsia="zh-CN" w:val="ru-RU" w:bidi="ar-SA"/>
    </w:rPr>
  </w:style>
  <w:style w:type="paragraph" w:styleId="Style26">
    <w:name w:val="Footnote Text"/>
    <w:basedOn w:val="Normal"/>
    <w:link w:val="af"/>
    <w:uiPriority w:val="99"/>
    <w:semiHidden/>
    <w:unhideWhenUsed/>
    <w:rsid w:val="00316cbc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ConsPlusNormal" w:customStyle="1">
    <w:name w:val="ConsPlusNormal"/>
    <w:uiPriority w:val="99"/>
    <w:qFormat/>
    <w:rsid w:val="00a77701"/>
    <w:pPr>
      <w:widowControl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zh-CN" w:val="ru-RU" w:bidi="ar-SA"/>
    </w:rPr>
  </w:style>
  <w:style w:type="paragraph" w:styleId="Empty" w:customStyle="1">
    <w:name w:val="empty"/>
    <w:basedOn w:val="Normal"/>
    <w:qFormat/>
    <w:rsid w:val="00a7770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4">
    <w:name w:val="TOC 2"/>
    <w:next w:val="Normal"/>
    <w:link w:val="24"/>
    <w:uiPriority w:val="39"/>
    <w:rsid w:val="00ba051e"/>
    <w:pPr>
      <w:widowControl w:val="false"/>
      <w:bidi w:val="0"/>
      <w:spacing w:lineRule="auto" w:line="240" w:before="0" w:after="0"/>
      <w:ind w:left="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43">
    <w:name w:val="TOC 4"/>
    <w:next w:val="Normal"/>
    <w:link w:val="42"/>
    <w:uiPriority w:val="39"/>
    <w:rsid w:val="00ba051e"/>
    <w:pPr>
      <w:widowControl w:val="false"/>
      <w:bidi w:val="0"/>
      <w:spacing w:lineRule="auto" w:line="240" w:before="0" w:after="0"/>
      <w:ind w:left="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61">
    <w:name w:val="TOC 6"/>
    <w:next w:val="Normal"/>
    <w:link w:val="60"/>
    <w:uiPriority w:val="39"/>
    <w:rsid w:val="00ba051e"/>
    <w:pPr>
      <w:widowControl w:val="false"/>
      <w:bidi w:val="0"/>
      <w:spacing w:lineRule="auto" w:line="240" w:before="0" w:after="0"/>
      <w:ind w:left="10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71">
    <w:name w:val="TOC 7"/>
    <w:next w:val="Normal"/>
    <w:link w:val="70"/>
    <w:uiPriority w:val="39"/>
    <w:rsid w:val="00ba051e"/>
    <w:pPr>
      <w:widowControl w:val="false"/>
      <w:bidi w:val="0"/>
      <w:spacing w:lineRule="auto" w:line="240" w:before="0" w:after="0"/>
      <w:ind w:left="1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Endnote" w:customStyle="1">
    <w:name w:val="Endnote"/>
    <w:qFormat/>
    <w:rsid w:val="00ba051e"/>
    <w:pPr>
      <w:widowControl w:val="false"/>
      <w:bidi w:val="0"/>
      <w:spacing w:lineRule="auto" w:line="240"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eastAsia="ru-RU" w:val="ru-RU" w:bidi="ar-SA"/>
    </w:rPr>
  </w:style>
  <w:style w:type="paragraph" w:styleId="33">
    <w:name w:val="TOC 3"/>
    <w:next w:val="Normal"/>
    <w:link w:val="32"/>
    <w:uiPriority w:val="39"/>
    <w:rsid w:val="00ba051e"/>
    <w:pPr>
      <w:widowControl w:val="false"/>
      <w:bidi w:val="0"/>
      <w:spacing w:lineRule="auto" w:line="240" w:before="0" w:after="0"/>
      <w:ind w:left="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15" w:customStyle="1">
    <w:name w:val="Гиперссылка1"/>
    <w:link w:val="aa"/>
    <w:qFormat/>
    <w:rsid w:val="00ba051e"/>
    <w:pPr>
      <w:widowControl w:val="false"/>
      <w:bidi w:val="0"/>
      <w:spacing w:lineRule="auto" w:line="240" w:before="0" w:after="0"/>
      <w:jc w:val="left"/>
    </w:pPr>
    <w:rPr>
      <w:rFonts w:ascii="Calibri" w:hAnsi="Calibri" w:eastAsia="Calibri" w:cs=""/>
      <w:color w:val="0000FF"/>
      <w:kern w:val="0"/>
      <w:sz w:val="22"/>
      <w:szCs w:val="22"/>
      <w:u w:val="single"/>
      <w:lang w:val="ru-RU" w:eastAsia="en-US" w:bidi="ar-SA"/>
    </w:rPr>
  </w:style>
  <w:style w:type="paragraph" w:styleId="Footnote" w:customStyle="1">
    <w:name w:val="Footnote"/>
    <w:qFormat/>
    <w:rsid w:val="00ba051e"/>
    <w:pPr>
      <w:widowControl w:val="false"/>
      <w:bidi w:val="0"/>
      <w:spacing w:lineRule="auto" w:line="240"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eastAsia="ru-RU" w:val="ru-RU" w:bidi="ar-SA"/>
    </w:rPr>
  </w:style>
  <w:style w:type="paragraph" w:styleId="16">
    <w:name w:val="TOC 1"/>
    <w:next w:val="Normal"/>
    <w:link w:val="15"/>
    <w:uiPriority w:val="39"/>
    <w:rsid w:val="00ba051e"/>
    <w:pPr>
      <w:widowControl w:val="false"/>
      <w:bidi w:val="0"/>
      <w:spacing w:lineRule="auto" w:line="240"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eastAsia="ru-RU" w:val="ru-RU" w:bidi="ar-SA"/>
    </w:rPr>
  </w:style>
  <w:style w:type="paragraph" w:styleId="91">
    <w:name w:val="TOC 9"/>
    <w:next w:val="Normal"/>
    <w:link w:val="90"/>
    <w:uiPriority w:val="39"/>
    <w:rsid w:val="00ba051e"/>
    <w:pPr>
      <w:widowControl w:val="false"/>
      <w:bidi w:val="0"/>
      <w:spacing w:lineRule="auto" w:line="240" w:before="0" w:after="0"/>
      <w:ind w:left="1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81">
    <w:name w:val="TOC 8"/>
    <w:next w:val="Normal"/>
    <w:link w:val="80"/>
    <w:uiPriority w:val="39"/>
    <w:rsid w:val="00ba051e"/>
    <w:pPr>
      <w:widowControl w:val="false"/>
      <w:bidi w:val="0"/>
      <w:spacing w:lineRule="auto" w:line="240" w:before="0" w:after="0"/>
      <w:ind w:left="1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53">
    <w:name w:val="TOC 5"/>
    <w:next w:val="Normal"/>
    <w:link w:val="52"/>
    <w:uiPriority w:val="39"/>
    <w:rsid w:val="00ba051e"/>
    <w:pPr>
      <w:widowControl w:val="false"/>
      <w:bidi w:val="0"/>
      <w:spacing w:lineRule="auto" w:line="240" w:before="0" w:after="0"/>
      <w:ind w:left="8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yle27">
    <w:name w:val="Subtitle"/>
    <w:next w:val="Normal"/>
    <w:link w:val="af2"/>
    <w:uiPriority w:val="11"/>
    <w:qFormat/>
    <w:rsid w:val="00ba051e"/>
    <w:pPr>
      <w:widowControl w:val="false"/>
      <w:bidi w:val="0"/>
      <w:spacing w:lineRule="auto" w:line="240" w:before="0" w:after="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eastAsia="ru-RU" w:val="ru-RU" w:bidi="ar-SA"/>
    </w:rPr>
  </w:style>
  <w:style w:type="paragraph" w:styleId="Style28">
    <w:name w:val="Title"/>
    <w:next w:val="Normal"/>
    <w:link w:val="af4"/>
    <w:uiPriority w:val="10"/>
    <w:qFormat/>
    <w:rsid w:val="00ba051e"/>
    <w:pPr>
      <w:widowControl w:val="false"/>
      <w:bidi w:val="0"/>
      <w:spacing w:lineRule="auto" w:line="240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%3D590DD0C1FCBE2DD8138FCF2569FC186955B8FA3E8D21D55C54E808FDCDH2WEC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7A693-EAAB-4959-98A6-D436B8775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2796</TotalTime>
  <Application>LibreOffice/7.2.5.2$Windows_X86_64 LibreOffice_project/499f9727c189e6ef3471021d6132d4c694f357e5</Application>
  <AppVersion>15.0000</AppVersion>
  <Pages>10</Pages>
  <Words>2091</Words>
  <Characters>15782</Characters>
  <CharactersWithSpaces>18330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2017-04-26T09:36:00Z</dcterms:created>
  <dc:creator>Евгения А. Апаркина</dc:creator>
  <dc:description/>
  <dc:language>ru-RU</dc:language>
  <cp:lastModifiedBy/>
  <cp:lastPrinted>2026-09-29T08:30:00Z</cp:lastPrinted>
  <dcterms:modified xsi:type="dcterms:W3CDTF">2026-10-20T10:50:19Z</dcterms:modified>
  <cp:revision>134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