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D7B" w:rsidRDefault="00B50D7B" w:rsidP="00B50D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B50D7B">
        <w:rPr>
          <w:b/>
          <w:sz w:val="28"/>
          <w:szCs w:val="28"/>
        </w:rPr>
        <w:t xml:space="preserve">Памятка по безопасной эксплуатации </w:t>
      </w:r>
    </w:p>
    <w:p w:rsidR="00B50D7B" w:rsidRDefault="00B50D7B" w:rsidP="00B50D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50D7B">
        <w:rPr>
          <w:b/>
          <w:sz w:val="28"/>
          <w:szCs w:val="28"/>
        </w:rPr>
        <w:t>внутридомового газового оборудования</w:t>
      </w:r>
    </w:p>
    <w:p w:rsidR="00B50D7B" w:rsidRPr="00B50D7B" w:rsidRDefault="00B50D7B" w:rsidP="00B50D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50D7B" w:rsidRPr="00B50D7B" w:rsidRDefault="00B50D7B" w:rsidP="002C1826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B50D7B">
        <w:rPr>
          <w:sz w:val="28"/>
          <w:szCs w:val="28"/>
        </w:rPr>
        <w:t>Уважаемые пользователи газом! Проблема безопасной эксплуатации внутридомового (внутриквартирного) газового оборудования (ВДГО (ВКГО)) очень актуальна. Отсутствие надлежащего внимания к ней приводит к взрывам газа в жилых зданиях, отравлениями и несчастными случаям. Необходимо всегда помнить, что газ – это, не только полезное, но и опасное топливо. Что необходимо знать и предпринимать простым жителям для своей безопасности?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Безопасность эксплуатации ВДГО (ВКГО) обеспечивается комплексом мер, а именно: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-        заключением договора на техническое обслуживание ВДГО (ВКГО) со специализированной организацией;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-        круглосуточным аварийно-диспетчерским обеспечением;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-        своевременным техническим обслуживанием и ремонтом;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-        заменой после окончания срока службы или при невозможности ремонта и дальнейшей эксплуатации;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-        содержанием в технически исправном состоянии </w:t>
      </w:r>
      <w:hyperlink r:id="rId4" w:tooltip="Дымоходы" w:history="1">
        <w:r w:rsidRPr="00B50D7B">
          <w:rPr>
            <w:rStyle w:val="a4"/>
            <w:color w:val="auto"/>
            <w:sz w:val="28"/>
            <w:szCs w:val="28"/>
            <w:u w:val="none"/>
          </w:rPr>
          <w:t>дымоходов</w:t>
        </w:r>
      </w:hyperlink>
      <w:r w:rsidRPr="00B50D7B">
        <w:rPr>
          <w:sz w:val="28"/>
          <w:szCs w:val="28"/>
        </w:rPr>
        <w:t xml:space="preserve"> и </w:t>
      </w:r>
      <w:hyperlink r:id="rId5" w:tooltip="Вентиляция" w:history="1">
        <w:r w:rsidRPr="00B50D7B">
          <w:rPr>
            <w:rStyle w:val="a4"/>
            <w:color w:val="auto"/>
            <w:sz w:val="28"/>
            <w:szCs w:val="28"/>
            <w:u w:val="none"/>
          </w:rPr>
          <w:t>вентиляционных</w:t>
        </w:r>
      </w:hyperlink>
      <w:r w:rsidRPr="00B50D7B">
        <w:rPr>
          <w:sz w:val="28"/>
          <w:szCs w:val="28"/>
        </w:rPr>
        <w:t xml:space="preserve"> каналов</w:t>
      </w:r>
      <w:r>
        <w:rPr>
          <w:sz w:val="28"/>
          <w:szCs w:val="28"/>
        </w:rPr>
        <w:t>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-        обеспечением притока воздуха (открытием форточки, фрамуги окна или с помощью специальных приточных клапанов)</w:t>
      </w:r>
    </w:p>
    <w:p w:rsidR="00B50D7B" w:rsidRPr="00B50D7B" w:rsidRDefault="00B50D7B" w:rsidP="00B50D7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50D7B">
        <w:rPr>
          <w:sz w:val="28"/>
          <w:szCs w:val="28"/>
        </w:rPr>
        <w:t>Избежать пожара и других ЧП помогут правила пользования газом.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Население, использующее газ в быту, обязано: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● проверять тягу в дымоходах перед каждым розжигом и во время работы газовых </w:t>
      </w:r>
      <w:hyperlink r:id="rId6" w:tooltip="Водонагреватели" w:history="1">
        <w:proofErr w:type="spellStart"/>
        <w:r w:rsidRPr="00B50D7B">
          <w:rPr>
            <w:rStyle w:val="a4"/>
            <w:color w:val="auto"/>
            <w:sz w:val="28"/>
            <w:szCs w:val="28"/>
            <w:u w:val="none"/>
          </w:rPr>
          <w:t>водонагревателеи</w:t>
        </w:r>
        <w:proofErr w:type="spellEnd"/>
      </w:hyperlink>
      <w:r w:rsidRPr="00B50D7B">
        <w:rPr>
          <w:sz w:val="28"/>
          <w:szCs w:val="28"/>
        </w:rPr>
        <w:t xml:space="preserve">̆, отопительных </w:t>
      </w:r>
      <w:proofErr w:type="spellStart"/>
      <w:r w:rsidRPr="00B50D7B">
        <w:rPr>
          <w:sz w:val="28"/>
          <w:szCs w:val="28"/>
        </w:rPr>
        <w:t>печеи</w:t>
      </w:r>
      <w:proofErr w:type="spellEnd"/>
      <w:r w:rsidRPr="00B50D7B">
        <w:rPr>
          <w:sz w:val="28"/>
          <w:szCs w:val="28"/>
        </w:rPr>
        <w:t>̆;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 проверять наличие тяги в вентиляционных каналах;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 открыть форточку при пользовании газовыми приборами;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 не заклеивать обоями решетку вентиляционного канала;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● открыть шибер перед включением </w:t>
      </w:r>
      <w:proofErr w:type="spellStart"/>
      <w:r w:rsidRPr="00B50D7B">
        <w:rPr>
          <w:sz w:val="28"/>
          <w:szCs w:val="28"/>
        </w:rPr>
        <w:t>газифицированнои</w:t>
      </w:r>
      <w:proofErr w:type="spellEnd"/>
      <w:r w:rsidRPr="00B50D7B">
        <w:rPr>
          <w:sz w:val="28"/>
          <w:szCs w:val="28"/>
        </w:rPr>
        <w:t>̆ печи и проверить отсутствие трещин и разрушения кладки печи;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 следить за нормальной работой газовых приборов;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●пользуясь газовой </w:t>
      </w:r>
      <w:proofErr w:type="spellStart"/>
      <w:r w:rsidRPr="00B50D7B">
        <w:rPr>
          <w:sz w:val="28"/>
          <w:szCs w:val="28"/>
        </w:rPr>
        <w:t>колонкои</w:t>
      </w:r>
      <w:proofErr w:type="spellEnd"/>
      <w:r w:rsidRPr="00B50D7B">
        <w:rPr>
          <w:sz w:val="28"/>
          <w:szCs w:val="28"/>
        </w:rPr>
        <w:t xml:space="preserve">̆ в </w:t>
      </w:r>
      <w:proofErr w:type="spellStart"/>
      <w:r w:rsidRPr="00B50D7B">
        <w:rPr>
          <w:sz w:val="28"/>
          <w:szCs w:val="28"/>
        </w:rPr>
        <w:t>ваннои</w:t>
      </w:r>
      <w:proofErr w:type="spellEnd"/>
      <w:r w:rsidRPr="00B50D7B">
        <w:rPr>
          <w:sz w:val="28"/>
          <w:szCs w:val="28"/>
        </w:rPr>
        <w:t>̆, не закрывать щель под дверью — это обеспечит доступ воздуха, необходимого для полного сгорания газа;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 закрыть краны на газовых приборах и перед ними после окончания пользования газом;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●в зимний период обращать особое внимание на отсутствие обмерзания и</w:t>
      </w:r>
      <w:r w:rsidR="00F462A3">
        <w:rPr>
          <w:sz w:val="28"/>
          <w:szCs w:val="28"/>
        </w:rPr>
        <w:t xml:space="preserve"> </w:t>
      </w:r>
      <w:r w:rsidRPr="00B50D7B">
        <w:rPr>
          <w:sz w:val="28"/>
          <w:szCs w:val="28"/>
        </w:rPr>
        <w:t xml:space="preserve">исправность оголовков труб дымовых и вентиляционных каналов для исключения </w:t>
      </w:r>
      <w:r w:rsidRPr="00F462A3">
        <w:rPr>
          <w:sz w:val="28"/>
          <w:szCs w:val="28"/>
        </w:rPr>
        <w:t>завалов</w:t>
      </w:r>
      <w:r w:rsidR="00F462A3" w:rsidRPr="00F462A3">
        <w:rPr>
          <w:sz w:val="28"/>
          <w:szCs w:val="28"/>
        </w:rPr>
        <w:t xml:space="preserve"> </w:t>
      </w:r>
      <w:r w:rsidRPr="00F462A3">
        <w:rPr>
          <w:sz w:val="28"/>
          <w:szCs w:val="28"/>
        </w:rPr>
        <w:t>и</w:t>
      </w:r>
      <w:r w:rsidRPr="00B50D7B">
        <w:rPr>
          <w:sz w:val="28"/>
          <w:szCs w:val="28"/>
        </w:rPr>
        <w:t xml:space="preserve"> попадания в них посторонних предметов (птиц).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</w:t>
      </w:r>
      <w:r>
        <w:rPr>
          <w:sz w:val="28"/>
          <w:szCs w:val="28"/>
        </w:rPr>
        <w:t xml:space="preserve"> з</w:t>
      </w:r>
      <w:r w:rsidRPr="00B50D7B">
        <w:rPr>
          <w:sz w:val="28"/>
          <w:szCs w:val="28"/>
        </w:rPr>
        <w:t xml:space="preserve">апрещается отключать автоматику безопасности и регулирования; 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●пользоваться газом при неисправных газовых приборах, автоматике</w:t>
      </w:r>
      <w:r w:rsidR="00F462A3">
        <w:rPr>
          <w:sz w:val="28"/>
          <w:szCs w:val="28"/>
        </w:rPr>
        <w:t xml:space="preserve"> </w:t>
      </w:r>
      <w:r w:rsidRPr="00B50D7B">
        <w:rPr>
          <w:sz w:val="28"/>
          <w:szCs w:val="28"/>
        </w:rPr>
        <w:t xml:space="preserve">безопасности и запорной арматуры (особенно при утечке газа); 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●пользоваться печной горелкой при закрытом шибере и круглыми сутками;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●оставлять работающее газовое оборудование без присмотра(если это не предусмотрено изготовителем); 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●производить самовольную газификацию дома (квартиры, садового домика), перестановку, замену и ремонт газовых приборов и запорной</w:t>
      </w:r>
      <w:r w:rsidR="00F462A3">
        <w:rPr>
          <w:sz w:val="28"/>
          <w:szCs w:val="28"/>
        </w:rPr>
        <w:t xml:space="preserve"> </w:t>
      </w:r>
      <w:r w:rsidRPr="00B50D7B">
        <w:rPr>
          <w:sz w:val="28"/>
          <w:szCs w:val="28"/>
        </w:rPr>
        <w:t>арматуры;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lastRenderedPageBreak/>
        <w:t xml:space="preserve">●прикреплять веревки к газопроводу и вешать сушиться белье над </w:t>
      </w:r>
      <w:proofErr w:type="spellStart"/>
      <w:r w:rsidRPr="00B50D7B">
        <w:rPr>
          <w:sz w:val="28"/>
          <w:szCs w:val="28"/>
        </w:rPr>
        <w:t>газовои</w:t>
      </w:r>
      <w:proofErr w:type="spellEnd"/>
      <w:r w:rsidRPr="00B50D7B">
        <w:rPr>
          <w:sz w:val="28"/>
          <w:szCs w:val="28"/>
        </w:rPr>
        <w:t xml:space="preserve">̆ </w:t>
      </w:r>
      <w:proofErr w:type="spellStart"/>
      <w:r w:rsidRPr="00B50D7B">
        <w:rPr>
          <w:sz w:val="28"/>
          <w:szCs w:val="28"/>
        </w:rPr>
        <w:t>плитои</w:t>
      </w:r>
      <w:proofErr w:type="spellEnd"/>
      <w:r w:rsidRPr="00B50D7B">
        <w:rPr>
          <w:sz w:val="28"/>
          <w:szCs w:val="28"/>
        </w:rPr>
        <w:t xml:space="preserve">̆; 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●использовать для сна кухню или помещение с газовыми приборами; 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●допускать к газовым приборам детей и лиц</w:t>
      </w:r>
      <w:r>
        <w:rPr>
          <w:sz w:val="28"/>
          <w:szCs w:val="28"/>
        </w:rPr>
        <w:t>,</w:t>
      </w:r>
      <w:r w:rsidRPr="00B50D7B">
        <w:rPr>
          <w:sz w:val="28"/>
          <w:szCs w:val="28"/>
        </w:rPr>
        <w:t xml:space="preserve"> не контролирующих свои действия; 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●вносить и хранить в квартирах газовые баллоны.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50D7B" w:rsidRPr="00B50D7B" w:rsidRDefault="00B50D7B" w:rsidP="0054731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B50D7B">
        <w:rPr>
          <w:sz w:val="28"/>
          <w:szCs w:val="28"/>
        </w:rPr>
        <w:t>Безопасная эксплуатация газовых приборов с отводом продуктов сгорания в дымоход осуществляется только при наличии непрерывного притока воздуха для горения газа и при наличии тяги в дымоходе для непрерывного удаления продуктов сгорания.</w:t>
      </w:r>
    </w:p>
    <w:p w:rsidR="00B50D7B" w:rsidRPr="00B50D7B" w:rsidRDefault="00B50D7B" w:rsidP="0054731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B50D7B">
        <w:rPr>
          <w:sz w:val="28"/>
          <w:szCs w:val="28"/>
        </w:rPr>
        <w:t>Угарный газ– без цвета и запаха, оказывает отравляющее действие на организм человека, так как: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1) при концентрации СО 0,01 % в воздухе (по объему) через 2-3 часа появляются первые признаки проявления отравления угарным газом – ухудшение зрения, снижение слуха, боли в области лба, головокружение;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2) при концентрации СО 0,2 - 0,3 % в воздухе (по объему) через 30 минут возникают паралич и потеря сознания, опасность серьезного отравления;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3) при концентрации СО 0,5 - 0,8 % в воздухе (по объему) кратковременное вдыхание опасно для жизни, а при концентрации свыше 1,2 % - сознание теряется после 2-3 вздохов, человек умирает менее, чем через 3 минуты.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B50D7B">
        <w:rPr>
          <w:b/>
          <w:sz w:val="28"/>
          <w:szCs w:val="28"/>
        </w:rPr>
        <w:t>Что предпринять?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 xml:space="preserve">1. Почувствовав запах газа (в квартире, в подъезде, подвале и других помещениях) - не зажигайте спички, не курите, не включайте и не выключайте электроосвещение и электроприборы, перекройте газ, проветрите помещение и вне загазованного помещения вызовите </w:t>
      </w:r>
      <w:hyperlink r:id="rId7" w:tooltip="Аварийная газовые службы" w:history="1">
        <w:r w:rsidRPr="00B50D7B">
          <w:rPr>
            <w:rStyle w:val="a4"/>
            <w:color w:val="auto"/>
            <w:sz w:val="28"/>
            <w:szCs w:val="28"/>
            <w:u w:val="none"/>
          </w:rPr>
          <w:t>аварийную газовую службу</w:t>
        </w:r>
      </w:hyperlink>
      <w:r w:rsidRPr="00B50D7B">
        <w:rPr>
          <w:sz w:val="28"/>
          <w:szCs w:val="28"/>
        </w:rPr>
        <w:t xml:space="preserve"> по номеру телефона, указанному в Вашем договоре на техническое обслуживание и ремонт ВДГО (ВКГО) и (или) по единому номеру 112  и выполняйте указания диспетчера.</w:t>
      </w:r>
    </w:p>
    <w:p w:rsid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  <w:r w:rsidRPr="00B50D7B">
        <w:rPr>
          <w:sz w:val="28"/>
          <w:szCs w:val="28"/>
        </w:rPr>
        <w:t>2. Работы по приостановлению и возобновлению подачи газа потребителю, устранению аварий (в том числе локализации аварийных утечек газа) могут проводиться только специализированной организацией, осуществляющей техническое обслуживание и ремонт ВДГО, ВКГО, а при проведении работ по приостановлению подачи газа на распределительных газопроводах - газораспределительной организацией.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50D7B" w:rsidRPr="00B50D7B" w:rsidRDefault="00B50D7B" w:rsidP="00B50D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50D7B">
        <w:rPr>
          <w:b/>
          <w:sz w:val="28"/>
          <w:szCs w:val="28"/>
        </w:rPr>
        <w:t>Берегите себя и Ваших близких!</w:t>
      </w:r>
    </w:p>
    <w:p w:rsidR="00B50D7B" w:rsidRPr="00B50D7B" w:rsidRDefault="00B50D7B" w:rsidP="00B50D7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50D7B" w:rsidRDefault="00B50D7B" w:rsidP="00B50D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7319" w:rsidRPr="00547319" w:rsidRDefault="00547319" w:rsidP="005473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47319">
        <w:rPr>
          <w:rStyle w:val="a5"/>
          <w:color w:val="000000"/>
          <w:sz w:val="28"/>
          <w:szCs w:val="28"/>
        </w:rPr>
        <w:t>При возникновении чрезвычайных ситуаций необходимо звонить</w:t>
      </w:r>
    </w:p>
    <w:p w:rsidR="00547319" w:rsidRPr="00547319" w:rsidRDefault="00547319" w:rsidP="005473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47319">
        <w:rPr>
          <w:rStyle w:val="a5"/>
          <w:color w:val="000000"/>
          <w:sz w:val="28"/>
          <w:szCs w:val="28"/>
        </w:rPr>
        <w:t>по единому телефону спасения «01», сотовая связь «112»</w:t>
      </w:r>
    </w:p>
    <w:p w:rsidR="00547319" w:rsidRPr="00547319" w:rsidRDefault="00547319" w:rsidP="005473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47319">
        <w:rPr>
          <w:rStyle w:val="a5"/>
          <w:color w:val="000000"/>
          <w:sz w:val="28"/>
          <w:szCs w:val="28"/>
        </w:rPr>
        <w:t>(все операторы сотовой связи)</w:t>
      </w:r>
    </w:p>
    <w:p w:rsidR="00547319" w:rsidRPr="00547319" w:rsidRDefault="00547319" w:rsidP="005473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547319">
        <w:rPr>
          <w:rStyle w:val="a5"/>
          <w:color w:val="000000"/>
          <w:sz w:val="28"/>
          <w:szCs w:val="28"/>
        </w:rPr>
        <w:t>МКУ «Единая дежурно-диспетчерская служба Кинель-Черкасского района Самарской области»</w:t>
      </w:r>
    </w:p>
    <w:p w:rsidR="002C1826" w:rsidRPr="00547319" w:rsidRDefault="00547319" w:rsidP="00547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7319">
        <w:rPr>
          <w:rStyle w:val="a5"/>
          <w:rFonts w:ascii="Times New Roman" w:hAnsi="Times New Roman" w:cs="Times New Roman"/>
          <w:color w:val="000000"/>
          <w:sz w:val="28"/>
          <w:szCs w:val="28"/>
        </w:rPr>
        <w:t>8(84660)4-78-88</w:t>
      </w:r>
    </w:p>
    <w:p w:rsidR="002C1826" w:rsidRDefault="002C1826" w:rsidP="00B50D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826" w:rsidRPr="00547319" w:rsidRDefault="002C1826" w:rsidP="00B50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319">
        <w:rPr>
          <w:rFonts w:ascii="Times New Roman" w:hAnsi="Times New Roman" w:cs="Times New Roman"/>
          <w:sz w:val="24"/>
          <w:szCs w:val="24"/>
        </w:rPr>
        <w:t>Отдел по делам ЧС и ГО Администрации Кинель-Черкасского района</w:t>
      </w:r>
    </w:p>
    <w:sectPr w:rsidR="002C1826" w:rsidRPr="00547319" w:rsidSect="00B50D7B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7B"/>
    <w:rsid w:val="002C1826"/>
    <w:rsid w:val="00313819"/>
    <w:rsid w:val="00547319"/>
    <w:rsid w:val="00B50D7B"/>
    <w:rsid w:val="00F270AB"/>
    <w:rsid w:val="00F46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A6C0F6-7529-458C-9194-EE31935D8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0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50D7B"/>
    <w:rPr>
      <w:color w:val="0000FF"/>
      <w:u w:val="single"/>
    </w:rPr>
  </w:style>
  <w:style w:type="character" w:styleId="a5">
    <w:name w:val="Strong"/>
    <w:basedOn w:val="a0"/>
    <w:uiPriority w:val="22"/>
    <w:qFormat/>
    <w:rsid w:val="005473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5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avarijnaya_gazovie_sluzhb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vodonagrevateli/" TargetMode="External"/><Relationship Id="rId5" Type="http://schemas.openxmlformats.org/officeDocument/2006/relationships/hyperlink" Target="https://pandia.ru/text/category/ventilyatciya/" TargetMode="External"/><Relationship Id="rId4" Type="http://schemas.openxmlformats.org/officeDocument/2006/relationships/hyperlink" Target="https://pandia.ru/text/category/dimohod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Анатолий В. Недорезов</cp:lastModifiedBy>
  <cp:revision>2</cp:revision>
  <dcterms:created xsi:type="dcterms:W3CDTF">2025-12-30T04:54:00Z</dcterms:created>
  <dcterms:modified xsi:type="dcterms:W3CDTF">2025-12-30T04:54:00Z</dcterms:modified>
</cp:coreProperties>
</file>