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1D533" w14:textId="77777777" w:rsidR="00CB798A" w:rsidRDefault="00000000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ПРОЕКТ</w:t>
      </w:r>
    </w:p>
    <w:p w14:paraId="5E5CC13E" w14:textId="77777777" w:rsidR="00CB798A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14:paraId="276E5ED0" w14:textId="77777777" w:rsidR="00CB798A" w:rsidRDefault="00000000">
      <w:pPr>
        <w:spacing w:after="20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Самарская область, Кинель-Черкасский район</w:t>
      </w:r>
    </w:p>
    <w:p w14:paraId="50380BA2" w14:textId="77777777" w:rsidR="00CB798A" w:rsidRDefault="00000000">
      <w:pPr>
        <w:spacing w:after="20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Новые Ключи</w:t>
      </w:r>
    </w:p>
    <w:p w14:paraId="112316ED" w14:textId="77777777" w:rsidR="00CB798A" w:rsidRDefault="00000000">
      <w:pPr>
        <w:pBdr>
          <w:bottom w:val="single" w:sz="12" w:space="1" w:color="000000"/>
        </w:pBdr>
        <w:spacing w:after="200"/>
        <w:contextualSpacing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СОБРАНИЕ ПРЕДСТАВИТЕЛЕЙ       </w:t>
      </w:r>
    </w:p>
    <w:p w14:paraId="0A334A1B" w14:textId="77777777" w:rsidR="00CB798A" w:rsidRDefault="00CB798A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6CAEB6A3" w14:textId="77777777" w:rsidR="00CB798A" w:rsidRDefault="00000000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РЕШЕНИЕ</w:t>
      </w:r>
    </w:p>
    <w:p w14:paraId="05A17A56" w14:textId="77777777" w:rsidR="00CB798A" w:rsidRDefault="00CB798A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1EDEF71B" w14:textId="647D6F60" w:rsidR="00CB798A" w:rsidRDefault="00000000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 w:rsidR="008F367F">
        <w:rPr>
          <w:color w:val="000000" w:themeColor="text1"/>
          <w:sz w:val="28"/>
          <w:szCs w:val="28"/>
        </w:rPr>
        <w:t>от 28.06.</w:t>
      </w:r>
      <w:r>
        <w:rPr>
          <w:color w:val="000000" w:themeColor="text1"/>
          <w:sz w:val="28"/>
          <w:szCs w:val="28"/>
        </w:rPr>
        <w:t xml:space="preserve"> 2023 г.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                                                                  № </w:t>
      </w:r>
      <w:r w:rsidR="008F367F">
        <w:rPr>
          <w:color w:val="000000" w:themeColor="text1"/>
          <w:sz w:val="28"/>
          <w:szCs w:val="28"/>
        </w:rPr>
        <w:t>10-3</w:t>
      </w:r>
    </w:p>
    <w:p w14:paraId="6ABA93AF" w14:textId="77777777" w:rsidR="00CB798A" w:rsidRDefault="00CB798A">
      <w:pPr>
        <w:rPr>
          <w:b/>
          <w:bCs/>
          <w:color w:val="000000" w:themeColor="text1"/>
          <w:sz w:val="28"/>
          <w:szCs w:val="28"/>
        </w:rPr>
      </w:pPr>
    </w:p>
    <w:p w14:paraId="12C0885A" w14:textId="77777777" w:rsidR="00CB798A" w:rsidRDefault="00CB798A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14:paraId="7F3BAE1F" w14:textId="77777777" w:rsidR="00CB798A" w:rsidRDefault="00000000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 внесении изменения в решение Собрания представителей сельского поселения  Новые Ключи муниципального района Кинель-Черкасский Самарской области от 27.09. 2021 № 14-3 «Об утверждении Положения о муниципальном жилищном контроле в сельском поселении Новые Ключи муниципального района Кинель-Черкасский Самарской области»</w:t>
      </w:r>
    </w:p>
    <w:p w14:paraId="2F93DBC4" w14:textId="77777777" w:rsidR="00CB798A" w:rsidRDefault="00CB798A">
      <w:pPr>
        <w:shd w:val="clear" w:color="auto" w:fill="FFFFFF"/>
        <w:ind w:firstLine="567"/>
        <w:rPr>
          <w:b/>
          <w:color w:val="000000" w:themeColor="text1"/>
        </w:rPr>
      </w:pPr>
    </w:p>
    <w:p w14:paraId="5662B575" w14:textId="77777777" w:rsidR="00CB798A" w:rsidRDefault="00CB798A">
      <w:pPr>
        <w:shd w:val="clear" w:color="auto" w:fill="FFFFFF"/>
        <w:ind w:firstLine="567"/>
        <w:rPr>
          <w:b/>
          <w:color w:val="000000" w:themeColor="text1"/>
        </w:rPr>
      </w:pPr>
    </w:p>
    <w:p w14:paraId="23D83FBE" w14:textId="77777777" w:rsidR="00CB798A" w:rsidRDefault="0000000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Новые Ключи муниципального района Кинель-Черкасский Самарской области Собрание представителей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8"/>
          <w:szCs w:val="28"/>
        </w:rPr>
        <w:t>сельского поселения Новые Ключи муниципального района Кинель-Черкасский Самарской области</w:t>
      </w:r>
    </w:p>
    <w:p w14:paraId="3A1227A0" w14:textId="77777777" w:rsidR="00CB798A" w:rsidRDefault="00CB798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65870987" w14:textId="77777777" w:rsidR="00CB798A" w:rsidRDefault="00000000">
      <w:pPr>
        <w:shd w:val="clear" w:color="auto" w:fill="FFFFFF"/>
        <w:ind w:firstLine="709"/>
        <w:jc w:val="center"/>
      </w:pPr>
      <w:r>
        <w:rPr>
          <w:color w:val="000000" w:themeColor="text1"/>
          <w:sz w:val="28"/>
          <w:szCs w:val="28"/>
        </w:rPr>
        <w:t>РЕШИЛО:</w:t>
      </w:r>
    </w:p>
    <w:p w14:paraId="0885692C" w14:textId="77777777" w:rsidR="00CB798A" w:rsidRDefault="00CB798A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01206A65" w14:textId="77777777" w:rsidR="00CB798A" w:rsidRDefault="00000000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Внести в приложение 1 к утвержденному решением Собрания представителей сельского поселения Новые Ключи муниципального района Кинель-Черкасский Самарской области от 27.09. 2021 № 14-3 Положению о муниципальном жилищном контроле в сельском поселении Новые  Ключи муниципального района Кинель-Черкасский Самарской области (далее – Решение) изменение, изложив его в следующей редакции:</w:t>
      </w:r>
    </w:p>
    <w:p w14:paraId="539E5B03" w14:textId="77777777" w:rsidR="00CB798A" w:rsidRDefault="00CB798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D167660" w14:textId="77777777" w:rsidR="00CB798A" w:rsidRDefault="00000000">
      <w:pPr>
        <w:pStyle w:val="ConsPlusNormal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«Приложение № 1</w:t>
      </w:r>
    </w:p>
    <w:p w14:paraId="61C848F1" w14:textId="77777777" w:rsidR="00CB798A" w:rsidRDefault="00000000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Положению 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муниципальном жилищном контроле </w:t>
      </w:r>
    </w:p>
    <w:p w14:paraId="5BA3405B" w14:textId="77777777" w:rsidR="00CB798A" w:rsidRDefault="00000000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сельском поселении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Новые Ключи</w:t>
      </w:r>
    </w:p>
    <w:p w14:paraId="20E8D819" w14:textId="77777777" w:rsidR="00CB798A" w:rsidRDefault="00000000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Кинель-Черкасский Самарской области</w:t>
      </w:r>
    </w:p>
    <w:p w14:paraId="1FB70649" w14:textId="77777777" w:rsidR="00CB798A" w:rsidRDefault="00CB798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B78D1C5" w14:textId="77777777" w:rsidR="00CB798A" w:rsidRDefault="00000000">
      <w:pPr>
        <w:pStyle w:val="ConsPlusTitle"/>
        <w:jc w:val="center"/>
        <w:rPr>
          <w:rFonts w:ascii="Times New Roman" w:hAnsi="Times New Roman" w:cs="Times New Roman"/>
        </w:rPr>
      </w:pPr>
      <w:bookmarkStart w:id="0" w:name="Par381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</w:p>
    <w:p w14:paraId="751455B2" w14:textId="77777777" w:rsidR="00CB798A" w:rsidRDefault="00000000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контрольных мероприятий с взаимодействием с контролируемыми лицами при осуществлении муниципального жилищного контроля</w:t>
      </w:r>
    </w:p>
    <w:p w14:paraId="2828736B" w14:textId="77777777" w:rsidR="00CB798A" w:rsidRDefault="00CB798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32E09D20" w14:textId="77777777" w:rsidR="00CB798A" w:rsidRDefault="00000000">
      <w:pPr>
        <w:pStyle w:val="s1"/>
        <w:shd w:val="clear" w:color="auto" w:fill="FFFFFF"/>
        <w:spacing w:beforeAutospacing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 Трехкратный и более рост количества обращений за квартал в сравнении с предшествующим кварталом и (или) с аналогичным периодом предшествующего календарного года,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включающем жилые помещения муниципального жилищного фонда (далее в настоящем пункте – многоквартирный дом),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информации, информационно-телекоммуникационной сети «Интернет», государственных информационных систем о фактах нарушений контролируемыми лицами обязательных требований, установленных частью 4 статьи 20 Жилищного кодекса Российской Федерации.</w:t>
      </w:r>
    </w:p>
    <w:p w14:paraId="6DF89283" w14:textId="77777777" w:rsidR="00CB798A" w:rsidRDefault="0000000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  <w:r>
        <w:rPr>
          <w:color w:val="000000" w:themeColor="text1"/>
          <w:sz w:val="28"/>
          <w:szCs w:val="28"/>
        </w:rPr>
        <w:t>».</w:t>
      </w:r>
    </w:p>
    <w:p w14:paraId="7419AD23" w14:textId="77777777" w:rsidR="00CB798A" w:rsidRDefault="00CB798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18141A2B" w14:textId="77777777" w:rsidR="00CB798A" w:rsidRDefault="00000000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563CA03D" w14:textId="77777777" w:rsidR="00CB798A" w:rsidRDefault="00CB798A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14:paraId="6EDC1BF9" w14:textId="77777777" w:rsidR="00CB798A" w:rsidRDefault="00000000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Председатель Собрания представителей</w:t>
      </w:r>
    </w:p>
    <w:p w14:paraId="0D2A1B2B" w14:textId="77777777" w:rsidR="00CB798A" w:rsidRDefault="00000000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сельского поселения Новые Ключи </w:t>
      </w:r>
    </w:p>
    <w:p w14:paraId="2360EFE7" w14:textId="77777777" w:rsidR="00CB798A" w:rsidRDefault="00000000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муниципального района Кинель-Черкасский </w:t>
      </w:r>
    </w:p>
    <w:p w14:paraId="58E03BFF" w14:textId="77777777" w:rsidR="00CB798A" w:rsidRDefault="00000000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                                                                    Е.А.Еркова.</w:t>
      </w:r>
    </w:p>
    <w:p w14:paraId="2D6A7FA1" w14:textId="77777777" w:rsidR="00CB798A" w:rsidRDefault="00CB798A">
      <w:pPr>
        <w:spacing w:line="240" w:lineRule="exact"/>
        <w:rPr>
          <w:color w:val="000000" w:themeColor="text1"/>
        </w:rPr>
      </w:pPr>
    </w:p>
    <w:p w14:paraId="69AEFCBB" w14:textId="77777777" w:rsidR="00CB798A" w:rsidRDefault="00000000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сельского поселения Новые Ключи  </w:t>
      </w:r>
    </w:p>
    <w:p w14:paraId="79228971" w14:textId="77777777" w:rsidR="00CB798A" w:rsidRDefault="00000000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муниципального района Кинель-Черкасский </w:t>
      </w:r>
    </w:p>
    <w:p w14:paraId="3CFFA964" w14:textId="77777777" w:rsidR="00CB798A" w:rsidRDefault="00000000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                                                                     В.И. Зайцев.</w:t>
      </w:r>
    </w:p>
    <w:p w14:paraId="37122630" w14:textId="77777777" w:rsidR="00CB798A" w:rsidRDefault="00CB798A">
      <w:pPr>
        <w:rPr>
          <w:color w:val="000000" w:themeColor="text1"/>
        </w:rPr>
      </w:pPr>
    </w:p>
    <w:sectPr w:rsidR="00CB798A">
      <w:headerReference w:type="even" r:id="rId6"/>
      <w:headerReference w:type="default" r:id="rId7"/>
      <w:pgSz w:w="11906" w:h="16838"/>
      <w:pgMar w:top="1134" w:right="850" w:bottom="1134" w:left="170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443E6" w14:textId="77777777" w:rsidR="00AD2277" w:rsidRDefault="00AD2277">
      <w:r>
        <w:separator/>
      </w:r>
    </w:p>
  </w:endnote>
  <w:endnote w:type="continuationSeparator" w:id="0">
    <w:p w14:paraId="6EC0C177" w14:textId="77777777" w:rsidR="00AD2277" w:rsidRDefault="00AD2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0B8E8" w14:textId="77777777" w:rsidR="00AD2277" w:rsidRDefault="00AD2277">
      <w:r>
        <w:separator/>
      </w:r>
    </w:p>
  </w:footnote>
  <w:footnote w:type="continuationSeparator" w:id="0">
    <w:p w14:paraId="1DFDAB09" w14:textId="77777777" w:rsidR="00AD2277" w:rsidRDefault="00AD2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7598958"/>
      <w:docPartObj>
        <w:docPartGallery w:val="Page Numbers (Top of Page)"/>
        <w:docPartUnique/>
      </w:docPartObj>
    </w:sdtPr>
    <w:sdtContent>
      <w:p w14:paraId="2AD81B8F" w14:textId="77777777" w:rsidR="00CB798A" w:rsidRDefault="00000000">
        <w:pPr>
          <w:pStyle w:val="af3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>PAGE</w:instrText>
        </w:r>
        <w:r>
          <w:rPr>
            <w:rStyle w:val="a7"/>
          </w:rPr>
          <w:fldChar w:fldCharType="separate"/>
        </w:r>
        <w:r>
          <w:rPr>
            <w:rStyle w:val="a7"/>
          </w:rPr>
          <w:t>0</w:t>
        </w:r>
        <w:r>
          <w:rPr>
            <w:rStyle w:val="a7"/>
          </w:rPr>
          <w:fldChar w:fldCharType="end"/>
        </w:r>
      </w:p>
    </w:sdtContent>
  </w:sdt>
  <w:p w14:paraId="3FA606C1" w14:textId="77777777" w:rsidR="00CB798A" w:rsidRDefault="00CB798A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550971"/>
      <w:docPartObj>
        <w:docPartGallery w:val="Page Numbers (Top of Page)"/>
        <w:docPartUnique/>
      </w:docPartObj>
    </w:sdtPr>
    <w:sdtContent>
      <w:p w14:paraId="31E90EE0" w14:textId="77777777" w:rsidR="00CB798A" w:rsidRDefault="00000000">
        <w:pPr>
          <w:pStyle w:val="af3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>PAGE</w:instrText>
        </w:r>
        <w:r>
          <w:rPr>
            <w:rStyle w:val="a7"/>
          </w:rPr>
          <w:fldChar w:fldCharType="separate"/>
        </w:r>
        <w:r>
          <w:rPr>
            <w:rStyle w:val="a7"/>
          </w:rPr>
          <w:t>0</w:t>
        </w:r>
        <w:r>
          <w:rPr>
            <w:rStyle w:val="a7"/>
          </w:rPr>
          <w:fldChar w:fldCharType="end"/>
        </w:r>
      </w:p>
    </w:sdtContent>
  </w:sdt>
  <w:p w14:paraId="54EC7227" w14:textId="77777777" w:rsidR="00CB798A" w:rsidRDefault="00CB798A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8A"/>
    <w:rsid w:val="008F367F"/>
    <w:rsid w:val="00AD2277"/>
    <w:rsid w:val="00CB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D46E"/>
  <w15:docId w15:val="{C8EC12B6-AA16-488E-9E2E-C6BE6B08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119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165F1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03374E"/>
    <w:rPr>
      <w:rFonts w:ascii="Times New Roman" w:eastAsia="Times New Roman" w:hAnsi="Times New Roman" w:cs="Times New Roman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03374E"/>
    <w:rPr>
      <w:rFonts w:ascii="Times New Roman" w:eastAsia="Times New Roman" w:hAnsi="Times New Roman" w:cs="Times New Roman"/>
      <w:lang w:eastAsia="ru-RU"/>
    </w:rPr>
  </w:style>
  <w:style w:type="character" w:styleId="a7">
    <w:name w:val="page number"/>
    <w:basedOn w:val="a0"/>
    <w:uiPriority w:val="99"/>
    <w:semiHidden/>
    <w:unhideWhenUsed/>
    <w:qFormat/>
    <w:rsid w:val="0003374E"/>
  </w:style>
  <w:style w:type="character" w:styleId="a8">
    <w:name w:val="annotation reference"/>
    <w:basedOn w:val="a0"/>
    <w:uiPriority w:val="99"/>
    <w:semiHidden/>
    <w:unhideWhenUsed/>
    <w:qFormat/>
    <w:rsid w:val="00AF1BC5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AF1B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9"/>
    <w:uiPriority w:val="99"/>
    <w:semiHidden/>
    <w:qFormat/>
    <w:rsid w:val="00AF1BC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">
    <w:name w:val="index heading"/>
    <w:basedOn w:val="a"/>
    <w:qFormat/>
    <w:pPr>
      <w:suppressLineNumbers/>
    </w:pPr>
    <w:rPr>
      <w:rFonts w:cs="Arial"/>
      <w:lang/>
    </w:rPr>
  </w:style>
  <w:style w:type="paragraph" w:styleId="af0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qFormat/>
    <w:rsid w:val="0000240A"/>
    <w:rPr>
      <w:rFonts w:eastAsia="Times New Roman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qFormat/>
    <w:rsid w:val="00354979"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qFormat/>
    <w:rsid w:val="00C762F7"/>
    <w:pPr>
      <w:spacing w:beforeAutospacing="1" w:afterAutospacing="1"/>
    </w:pPr>
  </w:style>
  <w:style w:type="paragraph" w:customStyle="1" w:styleId="s16">
    <w:name w:val="s_16"/>
    <w:basedOn w:val="a"/>
    <w:qFormat/>
    <w:rsid w:val="00C762F7"/>
    <w:pPr>
      <w:spacing w:beforeAutospacing="1" w:afterAutospacing="1"/>
    </w:pPr>
  </w:style>
  <w:style w:type="paragraph" w:customStyle="1" w:styleId="empty">
    <w:name w:val="empty"/>
    <w:basedOn w:val="a"/>
    <w:qFormat/>
    <w:rsid w:val="00C762F7"/>
    <w:pPr>
      <w:spacing w:beforeAutospacing="1" w:afterAutospacing="1"/>
    </w:pPr>
  </w:style>
  <w:style w:type="paragraph" w:styleId="af1">
    <w:name w:val="footnote text"/>
    <w:basedOn w:val="a"/>
    <w:uiPriority w:val="99"/>
    <w:semiHidden/>
    <w:unhideWhenUsed/>
    <w:rsid w:val="00165F1F"/>
    <w:rPr>
      <w:sz w:val="20"/>
      <w:szCs w:val="20"/>
    </w:rPr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uiPriority w:val="99"/>
    <w:unhideWhenUsed/>
    <w:rsid w:val="0003374E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unhideWhenUsed/>
    <w:rsid w:val="0003374E"/>
    <w:pPr>
      <w:tabs>
        <w:tab w:val="center" w:pos="4677"/>
        <w:tab w:val="right" w:pos="9355"/>
      </w:tabs>
    </w:pPr>
  </w:style>
  <w:style w:type="paragraph" w:styleId="af5">
    <w:name w:val="Revision"/>
    <w:uiPriority w:val="99"/>
    <w:semiHidden/>
    <w:qFormat/>
    <w:rsid w:val="007D6937"/>
    <w:rPr>
      <w:rFonts w:ascii="Times New Roman" w:eastAsia="Times New Roman" w:hAnsi="Times New Roman" w:cs="Times New Roman"/>
      <w:lang w:eastAsia="ru-RU"/>
    </w:rPr>
  </w:style>
  <w:style w:type="paragraph" w:styleId="af6">
    <w:name w:val="annotation text"/>
    <w:basedOn w:val="a"/>
    <w:uiPriority w:val="99"/>
    <w:semiHidden/>
    <w:unhideWhenUsed/>
    <w:qFormat/>
    <w:rsid w:val="00AF1BC5"/>
    <w:rPr>
      <w:sz w:val="20"/>
      <w:szCs w:val="20"/>
    </w:rPr>
  </w:style>
  <w:style w:type="paragraph" w:styleId="af7">
    <w:name w:val="annotation subject"/>
    <w:basedOn w:val="af6"/>
    <w:next w:val="af6"/>
    <w:uiPriority w:val="99"/>
    <w:semiHidden/>
    <w:unhideWhenUsed/>
    <w:qFormat/>
    <w:rsid w:val="00AF1BC5"/>
    <w:rPr>
      <w:b/>
      <w:bCs/>
    </w:rPr>
  </w:style>
  <w:style w:type="paragraph" w:customStyle="1" w:styleId="ConsPlusTitle">
    <w:name w:val="ConsPlusTitle"/>
    <w:qFormat/>
    <w:rsid w:val="00A272A8"/>
    <w:pPr>
      <w:widowControl w:val="0"/>
    </w:pPr>
    <w:rPr>
      <w:rFonts w:cs="Calibri"/>
      <w:b/>
      <w:bCs/>
      <w:sz w:val="22"/>
      <w:szCs w:val="22"/>
      <w:lang w:eastAsia="zh-CN"/>
    </w:rPr>
  </w:style>
  <w:style w:type="paragraph" w:styleId="af8">
    <w:name w:val="Normal (Web)"/>
    <w:basedOn w:val="a"/>
    <w:uiPriority w:val="99"/>
    <w:unhideWhenUsed/>
    <w:qFormat/>
    <w:rsid w:val="00452525"/>
    <w:pPr>
      <w:spacing w:beforeAutospacing="1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dc:description/>
  <cp:lastModifiedBy>Наталья</cp:lastModifiedBy>
  <cp:revision>2</cp:revision>
  <cp:lastPrinted>2023-06-28T05:54:00Z</cp:lastPrinted>
  <dcterms:created xsi:type="dcterms:W3CDTF">2023-06-28T05:56:00Z</dcterms:created>
  <dcterms:modified xsi:type="dcterms:W3CDTF">2023-06-28T05:56:00Z</dcterms:modified>
  <dc:language>ru-RU</dc:language>
</cp:coreProperties>
</file>