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1B0B6" w14:textId="77777777" w:rsidR="002B26BB" w:rsidRPr="00F02237" w:rsidRDefault="002B26BB" w:rsidP="006242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02237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F02237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F02237">
        <w:rPr>
          <w:rFonts w:ascii="Times New Roman" w:hAnsi="Times New Roman" w:cs="Times New Roman"/>
          <w:b/>
          <w:sz w:val="27"/>
          <w:szCs w:val="27"/>
        </w:rPr>
        <w:t xml:space="preserve"> В Е Щ Е Н И Е </w:t>
      </w:r>
    </w:p>
    <w:p w14:paraId="6E623639" w14:textId="11FC75FF" w:rsidR="00FB4D2A" w:rsidRPr="00F02237" w:rsidRDefault="00624260" w:rsidP="006242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02237">
        <w:rPr>
          <w:rFonts w:ascii="Times New Roman" w:hAnsi="Times New Roman" w:cs="Times New Roman"/>
          <w:sz w:val="27"/>
          <w:szCs w:val="27"/>
        </w:rPr>
        <w:t xml:space="preserve">об </w:t>
      </w:r>
      <w:r w:rsidRPr="00F02237">
        <w:rPr>
          <w:rFonts w:ascii="Times New Roman" w:hAnsi="Times New Roman" w:cs="Times New Roman"/>
          <w:sz w:val="27"/>
          <w:szCs w:val="27"/>
        </w:rPr>
        <w:t>утверждении результатов определения кадастровой стоимости всех учтенных в Едином государственном реестре недвижимости земельных участков, расположенных на территории Самарской области и среднего уровня кадастровой стоимости по муниципальным районам и городским округам Самарской области</w:t>
      </w:r>
      <w:r w:rsidR="00492000" w:rsidRPr="00F02237">
        <w:rPr>
          <w:rFonts w:ascii="Times New Roman" w:hAnsi="Times New Roman" w:cs="Times New Roman"/>
          <w:b/>
          <w:sz w:val="27"/>
          <w:szCs w:val="27"/>
        </w:rPr>
        <w:t xml:space="preserve">  </w:t>
      </w:r>
    </w:p>
    <w:p w14:paraId="49E57239" w14:textId="77777777" w:rsidR="00624260" w:rsidRDefault="00624260" w:rsidP="006242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8B424C4" w14:textId="77777777" w:rsidR="00F02237" w:rsidRPr="00F02237" w:rsidRDefault="00F02237" w:rsidP="006242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FD0CA3" w14:textId="1E4A7FBE" w:rsidR="003C27C0" w:rsidRPr="00F02237" w:rsidRDefault="00A53081" w:rsidP="00B071B4">
      <w:pPr>
        <w:tabs>
          <w:tab w:val="right" w:pos="9250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02237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03.07.2016 № 237-ФЗ </w:t>
      </w:r>
      <w:r w:rsidR="00FB4D2A" w:rsidRPr="00F02237">
        <w:rPr>
          <w:rFonts w:ascii="Times New Roman" w:hAnsi="Times New Roman" w:cs="Times New Roman"/>
          <w:sz w:val="27"/>
          <w:szCs w:val="27"/>
        </w:rPr>
        <w:t xml:space="preserve">                                                </w:t>
      </w:r>
      <w:r w:rsidRPr="00F02237">
        <w:rPr>
          <w:rFonts w:ascii="Times New Roman" w:hAnsi="Times New Roman" w:cs="Times New Roman"/>
          <w:sz w:val="27"/>
          <w:szCs w:val="27"/>
        </w:rPr>
        <w:t>«О госуд</w:t>
      </w:r>
      <w:r w:rsidR="00DC557F" w:rsidRPr="00F02237">
        <w:rPr>
          <w:rFonts w:ascii="Times New Roman" w:hAnsi="Times New Roman" w:cs="Times New Roman"/>
          <w:sz w:val="27"/>
          <w:szCs w:val="27"/>
        </w:rPr>
        <w:t xml:space="preserve">арственной кадастровой оценке» </w:t>
      </w:r>
      <w:r w:rsidR="00FD3DD6" w:rsidRPr="00F02237">
        <w:rPr>
          <w:rFonts w:ascii="Times New Roman" w:hAnsi="Times New Roman" w:cs="Times New Roman"/>
          <w:sz w:val="27"/>
          <w:szCs w:val="27"/>
        </w:rPr>
        <w:t xml:space="preserve">министерством имущественных отношений </w:t>
      </w:r>
      <w:r w:rsidR="00DC557F" w:rsidRPr="00F02237">
        <w:rPr>
          <w:rFonts w:ascii="Times New Roman" w:hAnsi="Times New Roman" w:cs="Times New Roman"/>
          <w:sz w:val="27"/>
          <w:szCs w:val="27"/>
        </w:rPr>
        <w:t xml:space="preserve">Самарской области </w:t>
      </w:r>
      <w:r w:rsidR="00FD3DD6" w:rsidRPr="00F02237">
        <w:rPr>
          <w:rFonts w:ascii="Times New Roman" w:hAnsi="Times New Roman" w:cs="Times New Roman"/>
          <w:color w:val="000000"/>
          <w:sz w:val="27"/>
          <w:szCs w:val="27"/>
        </w:rPr>
        <w:t xml:space="preserve">принят </w:t>
      </w:r>
      <w:r w:rsidR="00624260" w:rsidRPr="00F02237">
        <w:rPr>
          <w:rFonts w:ascii="Times New Roman" w:hAnsi="Times New Roman" w:cs="Times New Roman"/>
          <w:sz w:val="27"/>
          <w:szCs w:val="27"/>
        </w:rPr>
        <w:t xml:space="preserve">приказ от 25.11.2022 № 2181 </w:t>
      </w:r>
      <w:r w:rsidR="000520D4"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bookmarkStart w:id="0" w:name="_GoBack"/>
      <w:bookmarkEnd w:id="0"/>
      <w:r w:rsidR="00624260" w:rsidRPr="00F02237">
        <w:rPr>
          <w:rFonts w:ascii="Times New Roman" w:hAnsi="Times New Roman" w:cs="Times New Roman"/>
          <w:sz w:val="27"/>
          <w:szCs w:val="27"/>
        </w:rPr>
        <w:t>«Об утверждении результатов определения кадастровой стоимости всех учтенных в Едином государственном реестре недвижимости земельных участков, расположенных на территории Самарской области и среднего уровня кадастровой стоимости по муниципальным районам и городским округам Самарской области»</w:t>
      </w:r>
      <w:r w:rsidR="00E601F9" w:rsidRPr="00F02237">
        <w:rPr>
          <w:rFonts w:ascii="Times New Roman" w:hAnsi="Times New Roman" w:cs="Times New Roman"/>
          <w:sz w:val="27"/>
          <w:szCs w:val="27"/>
        </w:rPr>
        <w:t xml:space="preserve"> (далее – приказ)</w:t>
      </w:r>
      <w:r w:rsidR="00B071B4" w:rsidRPr="00F02237">
        <w:rPr>
          <w:rFonts w:ascii="Times New Roman" w:hAnsi="Times New Roman" w:cs="Times New Roman"/>
          <w:sz w:val="27"/>
          <w:szCs w:val="27"/>
        </w:rPr>
        <w:t>, который опубликован</w:t>
      </w:r>
      <w:r w:rsidR="00C132B7" w:rsidRPr="00F02237">
        <w:rPr>
          <w:rFonts w:ascii="Times New Roman" w:hAnsi="Times New Roman" w:cs="Times New Roman"/>
          <w:sz w:val="27"/>
          <w:szCs w:val="27"/>
        </w:rPr>
        <w:t xml:space="preserve"> </w:t>
      </w:r>
      <w:r w:rsidR="00F02237" w:rsidRPr="00F02237">
        <w:rPr>
          <w:rFonts w:ascii="Times New Roman" w:hAnsi="Times New Roman" w:cs="Times New Roman"/>
          <w:sz w:val="27"/>
          <w:szCs w:val="27"/>
        </w:rPr>
        <w:t>28.11.2022</w:t>
      </w:r>
      <w:proofErr w:type="gramEnd"/>
      <w:r w:rsidR="00F02237" w:rsidRPr="00F02237">
        <w:rPr>
          <w:rFonts w:ascii="Times New Roman" w:hAnsi="Times New Roman" w:cs="Times New Roman"/>
          <w:sz w:val="27"/>
          <w:szCs w:val="27"/>
        </w:rPr>
        <w:t xml:space="preserve"> </w:t>
      </w:r>
      <w:r w:rsidR="00C132B7" w:rsidRPr="00F02237">
        <w:rPr>
          <w:rFonts w:ascii="Times New Roman" w:hAnsi="Times New Roman" w:cs="Times New Roman"/>
          <w:sz w:val="27"/>
          <w:szCs w:val="27"/>
        </w:rPr>
        <w:t xml:space="preserve">на официальном сайте Правительства Самарской области </w:t>
      </w:r>
      <w:r w:rsidR="000357B8" w:rsidRPr="00F02237">
        <w:rPr>
          <w:rFonts w:ascii="Times New Roman" w:hAnsi="Times New Roman" w:cs="Times New Roman"/>
          <w:bCs/>
          <w:sz w:val="27"/>
          <w:szCs w:val="27"/>
        </w:rPr>
        <w:t>(https://pravo.samregion.ru/)</w:t>
      </w:r>
      <w:r w:rsidR="003C27C0" w:rsidRPr="00F02237">
        <w:rPr>
          <w:rFonts w:ascii="Times New Roman" w:hAnsi="Times New Roman" w:cs="Times New Roman"/>
          <w:sz w:val="27"/>
          <w:szCs w:val="27"/>
        </w:rPr>
        <w:t>.</w:t>
      </w:r>
    </w:p>
    <w:p w14:paraId="0458C50A" w14:textId="37137EDB" w:rsidR="003C27C0" w:rsidRPr="00F02237" w:rsidRDefault="00E601F9" w:rsidP="003C27C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>Данный приказ</w:t>
      </w:r>
      <w:r w:rsidR="00A53081" w:rsidRPr="00F02237">
        <w:rPr>
          <w:sz w:val="27"/>
          <w:szCs w:val="27"/>
        </w:rPr>
        <w:t xml:space="preserve"> </w:t>
      </w:r>
      <w:r w:rsidRPr="00F02237">
        <w:rPr>
          <w:sz w:val="27"/>
          <w:szCs w:val="27"/>
        </w:rPr>
        <w:t xml:space="preserve">также </w:t>
      </w:r>
      <w:r w:rsidR="00A53081" w:rsidRPr="00F02237">
        <w:rPr>
          <w:sz w:val="27"/>
          <w:szCs w:val="27"/>
        </w:rPr>
        <w:t xml:space="preserve">размещен на </w:t>
      </w:r>
      <w:r w:rsidRPr="00F02237">
        <w:rPr>
          <w:sz w:val="27"/>
          <w:szCs w:val="27"/>
        </w:rPr>
        <w:t xml:space="preserve">официальном </w:t>
      </w:r>
      <w:r w:rsidR="00A53081" w:rsidRPr="00F02237">
        <w:rPr>
          <w:sz w:val="27"/>
          <w:szCs w:val="27"/>
        </w:rPr>
        <w:t xml:space="preserve">сайте </w:t>
      </w:r>
      <w:r w:rsidR="00DC557F" w:rsidRPr="00F02237">
        <w:rPr>
          <w:sz w:val="27"/>
          <w:szCs w:val="27"/>
        </w:rPr>
        <w:t>м</w:t>
      </w:r>
      <w:r w:rsidR="00A53081" w:rsidRPr="00F02237">
        <w:rPr>
          <w:sz w:val="27"/>
          <w:szCs w:val="27"/>
        </w:rPr>
        <w:t>инистерства</w:t>
      </w:r>
      <w:r w:rsidR="00DC557F" w:rsidRPr="00F02237">
        <w:rPr>
          <w:sz w:val="27"/>
          <w:szCs w:val="27"/>
        </w:rPr>
        <w:t xml:space="preserve"> имущественных отношений Самарской области </w:t>
      </w:r>
      <w:r w:rsidR="00A53081" w:rsidRPr="00F02237">
        <w:rPr>
          <w:sz w:val="27"/>
          <w:szCs w:val="27"/>
        </w:rPr>
        <w:t>в разделе «</w:t>
      </w:r>
      <w:r w:rsidR="00DC557F" w:rsidRPr="00F02237">
        <w:rPr>
          <w:sz w:val="27"/>
          <w:szCs w:val="27"/>
        </w:rPr>
        <w:t>Государственная кадастровая оценка»</w:t>
      </w:r>
      <w:r w:rsidRPr="00F02237">
        <w:rPr>
          <w:sz w:val="27"/>
          <w:szCs w:val="27"/>
        </w:rPr>
        <w:t xml:space="preserve"> (</w:t>
      </w:r>
      <w:r w:rsidR="00A53081" w:rsidRPr="00F02237">
        <w:rPr>
          <w:sz w:val="27"/>
          <w:szCs w:val="27"/>
        </w:rPr>
        <w:t>подраздел «</w:t>
      </w:r>
      <w:r w:rsidR="00DB2A11" w:rsidRPr="00F02237">
        <w:rPr>
          <w:sz w:val="27"/>
          <w:szCs w:val="27"/>
        </w:rPr>
        <w:t xml:space="preserve">Проведение </w:t>
      </w:r>
      <w:r w:rsidR="00DC557F" w:rsidRPr="00F02237">
        <w:rPr>
          <w:sz w:val="27"/>
          <w:szCs w:val="27"/>
        </w:rPr>
        <w:t>ГКО</w:t>
      </w:r>
      <w:r w:rsidR="00A53081" w:rsidRPr="00F02237">
        <w:rPr>
          <w:sz w:val="27"/>
          <w:szCs w:val="27"/>
        </w:rPr>
        <w:t>»</w:t>
      </w:r>
      <w:r w:rsidRPr="00F02237">
        <w:rPr>
          <w:sz w:val="27"/>
          <w:szCs w:val="27"/>
        </w:rPr>
        <w:t>)</w:t>
      </w:r>
      <w:r w:rsidR="00A53081" w:rsidRPr="00F02237">
        <w:rPr>
          <w:sz w:val="27"/>
          <w:szCs w:val="27"/>
        </w:rPr>
        <w:t>.</w:t>
      </w:r>
    </w:p>
    <w:p w14:paraId="7586735A" w14:textId="47248488" w:rsidR="00E601F9" w:rsidRPr="00F02237" w:rsidRDefault="00E601F9" w:rsidP="001E2AF1">
      <w:pPr>
        <w:tabs>
          <w:tab w:val="right" w:pos="9250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02237">
        <w:rPr>
          <w:rFonts w:ascii="Times New Roman" w:hAnsi="Times New Roman" w:cs="Times New Roman"/>
          <w:sz w:val="27"/>
          <w:szCs w:val="27"/>
        </w:rPr>
        <w:t xml:space="preserve">Сведения о новой кадастровой стоимости </w:t>
      </w:r>
      <w:r w:rsidR="00624260" w:rsidRPr="00F02237">
        <w:rPr>
          <w:rFonts w:ascii="Times New Roman" w:hAnsi="Times New Roman" w:cs="Times New Roman"/>
          <w:sz w:val="27"/>
          <w:szCs w:val="27"/>
        </w:rPr>
        <w:t xml:space="preserve">всех учтенных в Едином государственном реестре недвижимости земельных участков, расположенных </w:t>
      </w:r>
      <w:r w:rsidR="00624260" w:rsidRPr="00F02237">
        <w:rPr>
          <w:rFonts w:ascii="Times New Roman" w:hAnsi="Times New Roman" w:cs="Times New Roman"/>
          <w:sz w:val="27"/>
          <w:szCs w:val="27"/>
        </w:rPr>
        <w:t xml:space="preserve">на территории Самарской области, </w:t>
      </w:r>
      <w:r w:rsidRPr="00F02237">
        <w:rPr>
          <w:rFonts w:ascii="Times New Roman" w:hAnsi="Times New Roman" w:cs="Times New Roman"/>
          <w:sz w:val="27"/>
          <w:szCs w:val="27"/>
        </w:rPr>
        <w:t xml:space="preserve">применяются </w:t>
      </w:r>
      <w:r w:rsidR="001E2AF1" w:rsidRPr="00F02237">
        <w:rPr>
          <w:rFonts w:ascii="Times New Roman" w:hAnsi="Times New Roman" w:cs="Times New Roman"/>
          <w:sz w:val="27"/>
          <w:szCs w:val="27"/>
        </w:rPr>
        <w:t xml:space="preserve">для целей, предусмотренных законодательством Российской Федерации, </w:t>
      </w:r>
      <w:r w:rsidRPr="00F02237">
        <w:rPr>
          <w:rFonts w:ascii="Times New Roman" w:hAnsi="Times New Roman" w:cs="Times New Roman"/>
          <w:sz w:val="27"/>
          <w:szCs w:val="27"/>
        </w:rPr>
        <w:t>с 1 января 202</w:t>
      </w:r>
      <w:r w:rsidR="00624260" w:rsidRPr="00F02237">
        <w:rPr>
          <w:rFonts w:ascii="Times New Roman" w:hAnsi="Times New Roman" w:cs="Times New Roman"/>
          <w:sz w:val="27"/>
          <w:szCs w:val="27"/>
        </w:rPr>
        <w:t>3</w:t>
      </w:r>
      <w:r w:rsidRPr="00F02237">
        <w:rPr>
          <w:rFonts w:ascii="Times New Roman" w:hAnsi="Times New Roman" w:cs="Times New Roman"/>
          <w:sz w:val="27"/>
          <w:szCs w:val="27"/>
        </w:rPr>
        <w:t xml:space="preserve"> года.</w:t>
      </w:r>
    </w:p>
    <w:p w14:paraId="513C3B4A" w14:textId="7493C61D" w:rsidR="00D46AF0" w:rsidRPr="00F02237" w:rsidRDefault="00BA0860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 xml:space="preserve">Согласно статье 7 Федерального закона от 03.07.2016 № 237-ФЗ                                                 «О государственной кадастровой оценке» </w:t>
      </w:r>
      <w:r w:rsidR="00E601F9" w:rsidRPr="00F02237">
        <w:rPr>
          <w:sz w:val="27"/>
          <w:szCs w:val="27"/>
        </w:rPr>
        <w:t xml:space="preserve">рассмотрение заявлений об исправлении ошибок, допущенных при определении кадастровой стоимости, </w:t>
      </w:r>
      <w:r w:rsidRPr="00F02237">
        <w:rPr>
          <w:sz w:val="27"/>
          <w:szCs w:val="27"/>
        </w:rPr>
        <w:t>относится к полномочиям государственного бюджетного учреждения Самарской области «Центр кадастровой оценки»</w:t>
      </w:r>
      <w:r w:rsidR="00E601F9" w:rsidRPr="00F02237">
        <w:rPr>
          <w:sz w:val="27"/>
          <w:szCs w:val="27"/>
        </w:rPr>
        <w:t xml:space="preserve"> (далее – бюджетное учреждение)</w:t>
      </w:r>
      <w:r w:rsidRPr="00F02237">
        <w:rPr>
          <w:sz w:val="27"/>
          <w:szCs w:val="27"/>
        </w:rPr>
        <w:t xml:space="preserve">. </w:t>
      </w:r>
      <w:r w:rsidR="003C27C0" w:rsidRPr="00F02237">
        <w:rPr>
          <w:sz w:val="27"/>
          <w:szCs w:val="27"/>
        </w:rPr>
        <w:t xml:space="preserve">Рассмотрение бюджетным учреждением </w:t>
      </w:r>
      <w:r w:rsidR="00BD624D" w:rsidRPr="00F02237">
        <w:rPr>
          <w:sz w:val="27"/>
          <w:szCs w:val="27"/>
        </w:rPr>
        <w:t>заявлений об исправлении ошибок, допущенных при определении кадастровой стоимости</w:t>
      </w:r>
      <w:r w:rsidR="007A0170" w:rsidRPr="00F02237">
        <w:rPr>
          <w:sz w:val="27"/>
          <w:szCs w:val="27"/>
        </w:rPr>
        <w:t xml:space="preserve">, </w:t>
      </w:r>
      <w:r w:rsidR="003C27C0" w:rsidRPr="00F02237">
        <w:rPr>
          <w:sz w:val="27"/>
          <w:szCs w:val="27"/>
        </w:rPr>
        <w:t>осуществляется в соответствии со статьей 21 Федерального закона от 03.07.2016 № 237-ФЗ «О государ</w:t>
      </w:r>
      <w:r w:rsidR="00D46AF0" w:rsidRPr="00F02237">
        <w:rPr>
          <w:sz w:val="27"/>
          <w:szCs w:val="27"/>
        </w:rPr>
        <w:t>ственной кадастровой оценке».</w:t>
      </w:r>
    </w:p>
    <w:p w14:paraId="4725B8EE" w14:textId="742AE2AB" w:rsidR="00D46AF0" w:rsidRDefault="00D46AF0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>Заявление об исправлении ошибок, допущенных при определении кадастровой стоимости,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14:paraId="21F33D16" w14:textId="77777777" w:rsidR="00F02237" w:rsidRDefault="00F02237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</w:p>
    <w:p w14:paraId="0B7B2C38" w14:textId="77777777" w:rsidR="00F02237" w:rsidRPr="00F02237" w:rsidRDefault="00F02237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</w:p>
    <w:p w14:paraId="6B262B26" w14:textId="77777777" w:rsidR="00D46AF0" w:rsidRPr="00F02237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>Заявление об исправлении ошибок, допущенных при определении кадастровой стоимости, должно содержать:</w:t>
      </w:r>
    </w:p>
    <w:p w14:paraId="3252301D" w14:textId="5C62910B" w:rsidR="00D46AF0" w:rsidRPr="00F02237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 xml:space="preserve">1) фамилию, имя и отчество (последнее </w:t>
      </w:r>
      <w:r w:rsidR="00570B3C" w:rsidRPr="00F02237">
        <w:rPr>
          <w:sz w:val="27"/>
          <w:szCs w:val="27"/>
        </w:rPr>
        <w:t>–</w:t>
      </w:r>
      <w:r w:rsidRPr="00F02237">
        <w:rPr>
          <w:sz w:val="27"/>
          <w:szCs w:val="27"/>
        </w:rPr>
        <w:t xml:space="preserve">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14:paraId="160CA42D" w14:textId="77777777" w:rsidR="00D46AF0" w:rsidRPr="00F02237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 xml:space="preserve">2) кадастровый номер объекта недвижимости (объектов недвижимости), в </w:t>
      </w:r>
      <w:proofErr w:type="gramStart"/>
      <w:r w:rsidRPr="00F02237">
        <w:rPr>
          <w:sz w:val="27"/>
          <w:szCs w:val="27"/>
        </w:rPr>
        <w:t>отношении</w:t>
      </w:r>
      <w:proofErr w:type="gramEnd"/>
      <w:r w:rsidRPr="00F02237">
        <w:rPr>
          <w:sz w:val="27"/>
          <w:szCs w:val="27"/>
        </w:rPr>
        <w:t xml:space="preserve"> которого подается заявление об исправлении ошибок, допущенных при определении кадастровой стоимости;</w:t>
      </w:r>
    </w:p>
    <w:p w14:paraId="2C46BF92" w14:textId="7E030B71" w:rsidR="00D46AF0" w:rsidRPr="00F02237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14:paraId="6C829780" w14:textId="43967058" w:rsidR="000F0369" w:rsidRPr="00F02237" w:rsidRDefault="000F0369" w:rsidP="000F0369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 xml:space="preserve">К заявлению об исправлении ошибок, допущенных при определении кадастровой стоимости, могут быть приложены </w:t>
      </w:r>
      <w:r w:rsidR="00202081">
        <w:rPr>
          <w:sz w:val="27"/>
          <w:szCs w:val="27"/>
        </w:rPr>
        <w:t xml:space="preserve">иные </w:t>
      </w:r>
      <w:r w:rsidRPr="00F02237">
        <w:rPr>
          <w:sz w:val="27"/>
          <w:szCs w:val="27"/>
        </w:rPr>
        <w:t xml:space="preserve">документы, </w:t>
      </w:r>
      <w:r w:rsidR="009D586B" w:rsidRPr="00F02237">
        <w:rPr>
          <w:sz w:val="27"/>
          <w:szCs w:val="27"/>
        </w:rPr>
        <w:t>содержащие сведения о характеристиках объекта недвижимости.</w:t>
      </w:r>
    </w:p>
    <w:p w14:paraId="389FF8A3" w14:textId="77777777" w:rsidR="000255E8" w:rsidRPr="00F02237" w:rsidRDefault="000447FC" w:rsidP="000255E8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r w:rsidRPr="00F02237">
        <w:rPr>
          <w:sz w:val="27"/>
          <w:szCs w:val="27"/>
        </w:rPr>
        <w:t xml:space="preserve">Форма заявления об исправлении ошибок, допущенных при определении кадастровой стоимости, и требования к его заполнению утверждены </w:t>
      </w:r>
      <w:r w:rsidR="007A0170" w:rsidRPr="00F02237">
        <w:rPr>
          <w:sz w:val="27"/>
          <w:szCs w:val="27"/>
        </w:rPr>
        <w:t>приказом Росреестра от 06.08.2020 № </w:t>
      </w:r>
      <w:proofErr w:type="gramStart"/>
      <w:r w:rsidR="007A0170" w:rsidRPr="00F02237">
        <w:rPr>
          <w:sz w:val="27"/>
          <w:szCs w:val="27"/>
        </w:rPr>
        <w:t>П</w:t>
      </w:r>
      <w:proofErr w:type="gramEnd"/>
      <w:r w:rsidR="007A0170" w:rsidRPr="00F02237">
        <w:rPr>
          <w:sz w:val="27"/>
          <w:szCs w:val="27"/>
        </w:rPr>
        <w:t>/0286.</w:t>
      </w:r>
    </w:p>
    <w:p w14:paraId="068B6EA9" w14:textId="2D3B0047" w:rsidR="000255E8" w:rsidRPr="00F02237" w:rsidRDefault="000255E8" w:rsidP="000255E8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7"/>
          <w:szCs w:val="27"/>
        </w:rPr>
      </w:pPr>
      <w:proofErr w:type="gramStart"/>
      <w:r w:rsidRPr="00F02237">
        <w:rPr>
          <w:sz w:val="27"/>
          <w:szCs w:val="27"/>
        </w:rPr>
        <w:t xml:space="preserve">На основании статьи 22.1 </w:t>
      </w:r>
      <w:r w:rsidRPr="00F02237">
        <w:rPr>
          <w:sz w:val="27"/>
          <w:szCs w:val="27"/>
        </w:rPr>
        <w:t xml:space="preserve">Федерального закона от 03.07.2016 № 237-ФЗ </w:t>
      </w:r>
      <w:r w:rsidR="00202081">
        <w:rPr>
          <w:sz w:val="27"/>
          <w:szCs w:val="27"/>
        </w:rPr>
        <w:t xml:space="preserve">                 </w:t>
      </w:r>
      <w:r w:rsidRPr="00F02237">
        <w:rPr>
          <w:sz w:val="27"/>
          <w:szCs w:val="27"/>
        </w:rPr>
        <w:t>«О государственной кадастровой оценке»</w:t>
      </w:r>
      <w:r w:rsidRPr="00F02237">
        <w:rPr>
          <w:sz w:val="27"/>
          <w:szCs w:val="27"/>
        </w:rPr>
        <w:t xml:space="preserve"> к</w:t>
      </w:r>
      <w:r w:rsidRPr="00F02237">
        <w:rPr>
          <w:sz w:val="27"/>
          <w:szCs w:val="27"/>
        </w:rPr>
        <w:t>адастровая стоимость земельного участка может быть установлена бюджетным учреждением в размере рыночной стоимости по заявлению юридических и физических лиц, если кадастровая стоимость затрагивает права или обязанности этих лиц, а также органов государственной власти и органов местного самоуправления в отношении объектов недвижимости, находящихся в государственной или муниципальной собственности</w:t>
      </w:r>
      <w:proofErr w:type="gramEnd"/>
      <w:r w:rsidRPr="00F02237">
        <w:rPr>
          <w:sz w:val="27"/>
          <w:szCs w:val="27"/>
        </w:rPr>
        <w:t>.</w:t>
      </w:r>
      <w:r w:rsidRPr="00F02237">
        <w:rPr>
          <w:sz w:val="27"/>
          <w:szCs w:val="27"/>
        </w:rPr>
        <w:t xml:space="preserve"> </w:t>
      </w:r>
      <w:r w:rsidRPr="00F02237">
        <w:rPr>
          <w:sz w:val="27"/>
          <w:szCs w:val="27"/>
        </w:rPr>
        <w:t xml:space="preserve">Заявление об установлении кадастровой стоимости объекта недвижимости в размере его рыночной стоимости может быть подано в период </w:t>
      </w:r>
      <w:proofErr w:type="gramStart"/>
      <w:r w:rsidRPr="00F02237">
        <w:rPr>
          <w:sz w:val="27"/>
          <w:szCs w:val="27"/>
        </w:rPr>
        <w:t>с даты постановки</w:t>
      </w:r>
      <w:proofErr w:type="gramEnd"/>
      <w:r w:rsidRPr="00F02237">
        <w:rPr>
          <w:sz w:val="27"/>
          <w:szCs w:val="27"/>
        </w:rPr>
        <w:t xml:space="preserve"> объекта недвижимости на государственный кадастровый учет до даты снятия его с государственного кадастрового учета.</w:t>
      </w:r>
    </w:p>
    <w:sectPr w:rsidR="000255E8" w:rsidRPr="00F02237" w:rsidSect="00F02237">
      <w:headerReference w:type="default" r:id="rId8"/>
      <w:footerReference w:type="first" r:id="rId9"/>
      <w:pgSz w:w="11906" w:h="16838"/>
      <w:pgMar w:top="851" w:right="851" w:bottom="397" w:left="1134" w:header="0" w:footer="0" w:gutter="0"/>
      <w:cols w:space="720"/>
      <w:noEndnote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F275C8C" w15:done="0"/>
  <w15:commentEx w15:paraId="01E7285F" w15:done="0"/>
  <w15:commentEx w15:paraId="0DD063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FAC46" w16cex:dateUtc="2020-11-30T13:37:00Z"/>
  <w16cex:commentExtensible w16cex:durableId="236FAB00" w16cex:dateUtc="2020-11-30T13:31:00Z"/>
  <w16cex:commentExtensible w16cex:durableId="236FAB7F" w16cex:dateUtc="2020-11-30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275C8C" w16cid:durableId="236FAC46"/>
  <w16cid:commentId w16cid:paraId="01E7285F" w16cid:durableId="236FAB00"/>
  <w16cid:commentId w16cid:paraId="0DD063B0" w16cid:durableId="236FAB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FB163" w14:textId="77777777" w:rsidR="00C87CBD" w:rsidRDefault="00C87CBD" w:rsidP="001E2AF1">
      <w:pPr>
        <w:spacing w:after="0" w:line="240" w:lineRule="auto"/>
      </w:pPr>
      <w:r>
        <w:separator/>
      </w:r>
    </w:p>
  </w:endnote>
  <w:endnote w:type="continuationSeparator" w:id="0">
    <w:p w14:paraId="01D13A71" w14:textId="77777777" w:rsidR="00C87CBD" w:rsidRDefault="00C87CBD" w:rsidP="001E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A1D8" w14:textId="77777777" w:rsidR="000F6F42" w:rsidRDefault="000F6F42">
    <w:pPr>
      <w:pStyle w:val="af"/>
    </w:pPr>
  </w:p>
  <w:p w14:paraId="7EB1DCB7" w14:textId="77777777" w:rsidR="000F6F42" w:rsidRDefault="000F6F42">
    <w:pPr>
      <w:pStyle w:val="af"/>
    </w:pPr>
  </w:p>
  <w:p w14:paraId="086D656D" w14:textId="77777777" w:rsidR="000F6F42" w:rsidRDefault="000F6F42">
    <w:pPr>
      <w:pStyle w:val="af"/>
    </w:pPr>
  </w:p>
  <w:p w14:paraId="67D8AD55" w14:textId="77777777" w:rsidR="000F6F42" w:rsidRDefault="000F6F4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D6110" w14:textId="77777777" w:rsidR="00C87CBD" w:rsidRDefault="00C87CBD" w:rsidP="001E2AF1">
      <w:pPr>
        <w:spacing w:after="0" w:line="240" w:lineRule="auto"/>
      </w:pPr>
      <w:r>
        <w:separator/>
      </w:r>
    </w:p>
  </w:footnote>
  <w:footnote w:type="continuationSeparator" w:id="0">
    <w:p w14:paraId="15DA83E6" w14:textId="77777777" w:rsidR="00C87CBD" w:rsidRDefault="00C87CBD" w:rsidP="001E2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246825"/>
      <w:docPartObj>
        <w:docPartGallery w:val="Page Numbers (Top of Page)"/>
        <w:docPartUnique/>
      </w:docPartObj>
    </w:sdtPr>
    <w:sdtContent>
      <w:p w14:paraId="4C27D25B" w14:textId="77777777" w:rsidR="000F6F42" w:rsidRDefault="000F6F42">
        <w:pPr>
          <w:pStyle w:val="ad"/>
          <w:jc w:val="center"/>
          <w:rPr>
            <w:rFonts w:ascii="Times New Roman" w:hAnsi="Times New Roman" w:cs="Times New Roman"/>
            <w:sz w:val="27"/>
            <w:szCs w:val="27"/>
          </w:rPr>
        </w:pPr>
      </w:p>
      <w:p w14:paraId="284210A1" w14:textId="2EBDB7D7" w:rsidR="000F6F42" w:rsidRDefault="000F6F4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0D4">
          <w:rPr>
            <w:noProof/>
          </w:rPr>
          <w:t>2</w:t>
        </w:r>
        <w:r>
          <w:fldChar w:fldCharType="end"/>
        </w:r>
      </w:p>
    </w:sdtContent>
  </w:sdt>
  <w:p w14:paraId="3DE834B3" w14:textId="0A4F88DC" w:rsidR="001E2AF1" w:rsidRPr="001E2AF1" w:rsidRDefault="001E2AF1" w:rsidP="001E2AF1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A4E"/>
    <w:multiLevelType w:val="multilevel"/>
    <w:tmpl w:val="37C8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Лилия Р. Волкова">
    <w15:presenceInfo w15:providerId="AD" w15:userId="S-1-5-21-1476726559-3418488995-3332767427-37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255E8"/>
    <w:rsid w:val="000357B8"/>
    <w:rsid w:val="000447FC"/>
    <w:rsid w:val="000520D4"/>
    <w:rsid w:val="00060662"/>
    <w:rsid w:val="000F0369"/>
    <w:rsid w:val="000F23F5"/>
    <w:rsid w:val="000F6F42"/>
    <w:rsid w:val="00195E02"/>
    <w:rsid w:val="001C1F92"/>
    <w:rsid w:val="001E2AF1"/>
    <w:rsid w:val="001F1D1B"/>
    <w:rsid w:val="00202081"/>
    <w:rsid w:val="00206C5B"/>
    <w:rsid w:val="00245238"/>
    <w:rsid w:val="002506D2"/>
    <w:rsid w:val="002829BF"/>
    <w:rsid w:val="002B26BB"/>
    <w:rsid w:val="00366B69"/>
    <w:rsid w:val="003C27C0"/>
    <w:rsid w:val="003F4B54"/>
    <w:rsid w:val="00430B53"/>
    <w:rsid w:val="00437779"/>
    <w:rsid w:val="00437E44"/>
    <w:rsid w:val="00477E00"/>
    <w:rsid w:val="00482D53"/>
    <w:rsid w:val="00483A13"/>
    <w:rsid w:val="00492000"/>
    <w:rsid w:val="00557976"/>
    <w:rsid w:val="00570B3C"/>
    <w:rsid w:val="00592D56"/>
    <w:rsid w:val="005D036E"/>
    <w:rsid w:val="005F6BD5"/>
    <w:rsid w:val="00624260"/>
    <w:rsid w:val="00656792"/>
    <w:rsid w:val="006606D2"/>
    <w:rsid w:val="00735A1A"/>
    <w:rsid w:val="00767708"/>
    <w:rsid w:val="00787FEC"/>
    <w:rsid w:val="007A0170"/>
    <w:rsid w:val="007B3F8C"/>
    <w:rsid w:val="007C1AB6"/>
    <w:rsid w:val="007C2DF9"/>
    <w:rsid w:val="0085497C"/>
    <w:rsid w:val="008834C4"/>
    <w:rsid w:val="009132F3"/>
    <w:rsid w:val="009314B9"/>
    <w:rsid w:val="00947F92"/>
    <w:rsid w:val="0097733B"/>
    <w:rsid w:val="009D586B"/>
    <w:rsid w:val="00A064A3"/>
    <w:rsid w:val="00A21E5A"/>
    <w:rsid w:val="00A53081"/>
    <w:rsid w:val="00A53DF6"/>
    <w:rsid w:val="00A54B96"/>
    <w:rsid w:val="00B071B4"/>
    <w:rsid w:val="00B66B6B"/>
    <w:rsid w:val="00B83D68"/>
    <w:rsid w:val="00BA0860"/>
    <w:rsid w:val="00BD624D"/>
    <w:rsid w:val="00C132B7"/>
    <w:rsid w:val="00C66C0F"/>
    <w:rsid w:val="00C83185"/>
    <w:rsid w:val="00C87CBD"/>
    <w:rsid w:val="00CC031F"/>
    <w:rsid w:val="00CE1ACD"/>
    <w:rsid w:val="00D46AF0"/>
    <w:rsid w:val="00D8331F"/>
    <w:rsid w:val="00DB2A11"/>
    <w:rsid w:val="00DB64E5"/>
    <w:rsid w:val="00DC557F"/>
    <w:rsid w:val="00E601F9"/>
    <w:rsid w:val="00E81A6D"/>
    <w:rsid w:val="00EC1AA9"/>
    <w:rsid w:val="00F00FD8"/>
    <w:rsid w:val="00F02237"/>
    <w:rsid w:val="00F05266"/>
    <w:rsid w:val="00FB4D2A"/>
    <w:rsid w:val="00FD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BC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5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5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Основной текст_"/>
    <w:basedOn w:val="a0"/>
    <w:link w:val="1"/>
    <w:rsid w:val="00FB4D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FB4D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7C1A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1A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1A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1A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1AB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2AF1"/>
  </w:style>
  <w:style w:type="paragraph" w:styleId="af">
    <w:name w:val="footer"/>
    <w:basedOn w:val="a"/>
    <w:link w:val="af0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2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5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5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Основной текст_"/>
    <w:basedOn w:val="a0"/>
    <w:link w:val="1"/>
    <w:rsid w:val="00FB4D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FB4D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7C1A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1A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1A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1A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1AB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2AF1"/>
  </w:style>
  <w:style w:type="paragraph" w:styleId="af">
    <w:name w:val="footer"/>
    <w:basedOn w:val="a"/>
    <w:link w:val="af0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7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8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9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9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8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3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4009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Ольга В. Шиянова</cp:lastModifiedBy>
  <cp:revision>11</cp:revision>
  <cp:lastPrinted>2022-11-28T07:52:00Z</cp:lastPrinted>
  <dcterms:created xsi:type="dcterms:W3CDTF">2022-11-25T09:53:00Z</dcterms:created>
  <dcterms:modified xsi:type="dcterms:W3CDTF">2022-11-28T08:07:00Z</dcterms:modified>
</cp:coreProperties>
</file>