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DFC" w:rsidRPr="00566326" w:rsidRDefault="00030DFC" w:rsidP="006527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6326">
        <w:rPr>
          <w:rFonts w:ascii="Times New Roman" w:hAnsi="Times New Roman" w:cs="Times New Roman"/>
          <w:sz w:val="28"/>
          <w:szCs w:val="28"/>
        </w:rPr>
        <w:t>Прокуратура Ленинского района г. Самары разъясняет:</w:t>
      </w:r>
    </w:p>
    <w:p w:rsidR="00030DFC" w:rsidRPr="00566326" w:rsidRDefault="00030DFC" w:rsidP="006527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0DFC" w:rsidRPr="00566326" w:rsidRDefault="00030DFC" w:rsidP="006527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326">
        <w:rPr>
          <w:rFonts w:ascii="Times New Roman" w:hAnsi="Times New Roman" w:cs="Times New Roman"/>
          <w:b/>
          <w:sz w:val="28"/>
          <w:szCs w:val="28"/>
        </w:rPr>
        <w:t>«</w:t>
      </w:r>
      <w:r w:rsidR="0014139B">
        <w:rPr>
          <w:rFonts w:ascii="Times New Roman" w:hAnsi="Times New Roman" w:cs="Times New Roman"/>
          <w:b/>
          <w:sz w:val="28"/>
          <w:szCs w:val="28"/>
        </w:rPr>
        <w:t>Правовые последствия использования поддельного документа</w:t>
      </w:r>
      <w:r w:rsidR="008929CA">
        <w:rPr>
          <w:rFonts w:ascii="Times New Roman" w:hAnsi="Times New Roman" w:cs="Times New Roman"/>
          <w:b/>
          <w:sz w:val="28"/>
          <w:szCs w:val="28"/>
        </w:rPr>
        <w:t>»</w:t>
      </w:r>
    </w:p>
    <w:p w:rsidR="00566326" w:rsidRDefault="00566326" w:rsidP="005663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4139B" w:rsidRPr="0014139B" w:rsidRDefault="0014139B" w:rsidP="001413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</w:rPr>
      </w:pPr>
      <w:r w:rsidRPr="0014139B">
        <w:rPr>
          <w:sz w:val="28"/>
          <w:szCs w:val="28"/>
        </w:rPr>
        <w:t>Подделкой официального документа, предоставляющего права или освобождающего от обязанностей, и подделкой паспорта гражданина или удостоверения, предоставляющего права или освобождающего от обязанностей, признаются незаконное изменение отдельных частей такого подлинного официального документа путем подчистки, дописки, замены элементов и др., искажающее его действительное содержание, а также изготовление нового официального документа, содержащего заведомо ложные сведения, в том числе с использованием подлинных бланка, печати, штампа</w:t>
      </w:r>
      <w:r w:rsidRPr="0014139B">
        <w:rPr>
          <w:sz w:val="28"/>
          <w:szCs w:val="28"/>
        </w:rPr>
        <w:t xml:space="preserve"> </w:t>
      </w:r>
      <w:r w:rsidRPr="0014139B">
        <w:rPr>
          <w:sz w:val="28"/>
          <w:szCs w:val="28"/>
        </w:rPr>
        <w:t xml:space="preserve">- </w:t>
      </w:r>
      <w:r w:rsidRPr="0014139B">
        <w:rPr>
          <w:b/>
          <w:sz w:val="28"/>
          <w:szCs w:val="28"/>
          <w:shd w:val="clear" w:color="auto" w:fill="FFFFFF"/>
        </w:rPr>
        <w:t>разъясняет помощник прокурора Ленинского района г. Самары Денис Казаков.</w:t>
      </w:r>
    </w:p>
    <w:p w:rsidR="0014139B" w:rsidRPr="0014139B" w:rsidRDefault="0014139B" w:rsidP="001413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</w:rPr>
      </w:pPr>
      <w:r w:rsidRPr="0014139B">
        <w:rPr>
          <w:sz w:val="28"/>
          <w:szCs w:val="28"/>
        </w:rPr>
        <w:t>Ответственность за указанные действия установлена соответствующими частями ст. 327 Уголовного кодекса Российской Федерации (далее – УК РФ).</w:t>
      </w:r>
    </w:p>
    <w:p w:rsidR="0014139B" w:rsidRPr="0014139B" w:rsidRDefault="0014139B" w:rsidP="001413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</w:rPr>
      </w:pPr>
      <w:r w:rsidRPr="0014139B">
        <w:rPr>
          <w:sz w:val="28"/>
          <w:szCs w:val="28"/>
        </w:rPr>
        <w:t>Для признания лица виновным в использовании заведомо поддельных указанных документов (ч. 3 ст. 327 УК РФ) необходимо установить, какие именно права мог предоставить этому лицу или иным лицам или фактически предоставил</w:t>
      </w:r>
      <w:bookmarkStart w:id="0" w:name="_GoBack"/>
      <w:bookmarkEnd w:id="0"/>
      <w:r w:rsidRPr="0014139B">
        <w:rPr>
          <w:sz w:val="28"/>
          <w:szCs w:val="28"/>
        </w:rPr>
        <w:t xml:space="preserve"> данный поддельный документ либо от каких обязанностей мог освободить или освободил.</w:t>
      </w:r>
    </w:p>
    <w:p w:rsidR="0014139B" w:rsidRPr="0014139B" w:rsidRDefault="0014139B" w:rsidP="001413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</w:rPr>
      </w:pPr>
      <w:r w:rsidRPr="0014139B">
        <w:rPr>
          <w:sz w:val="28"/>
          <w:szCs w:val="28"/>
        </w:rPr>
        <w:t>Примером таких действий могут быть предъявление поддельного диплома или медицинской книжки для трудоустройства, предъявление поддельного водительского удостоверения инспектору дорожно-патрульной службы для подтверждения права управления транспортным средством и освобождения от административной ответственности.</w:t>
      </w:r>
    </w:p>
    <w:p w:rsidR="0014139B" w:rsidRPr="0014139B" w:rsidRDefault="0014139B" w:rsidP="001413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</w:rPr>
      </w:pPr>
      <w:r w:rsidRPr="0014139B">
        <w:rPr>
          <w:sz w:val="28"/>
          <w:szCs w:val="28"/>
        </w:rPr>
        <w:t>При этом ч. 5 ст. 327 УК РФ также предусмотрена ответственность за использование заведомо подложного документа, но за исключением тех случаев, которые указаны в ч. 3 этой же статьи. В качестве иллюстрации использования таких заведомо подложных документов можно привести такие примеры, как использование подложных гражданско-правовых договоров, диагностической карты транспортного средства.</w:t>
      </w:r>
    </w:p>
    <w:p w:rsidR="0014139B" w:rsidRPr="0014139B" w:rsidRDefault="0014139B" w:rsidP="001413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</w:rPr>
      </w:pPr>
      <w:r w:rsidRPr="0014139B">
        <w:rPr>
          <w:sz w:val="28"/>
          <w:szCs w:val="28"/>
        </w:rPr>
        <w:t>Использование заведомо поддельного (подложного) документа квалифицируется как оконченное преступление с момента его представления с целью получения прав или освобождения от обязанностей независимо от достижения данной цели.</w:t>
      </w:r>
    </w:p>
    <w:p w:rsidR="0014139B" w:rsidRPr="0014139B" w:rsidRDefault="0014139B" w:rsidP="001413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</w:rPr>
      </w:pPr>
      <w:r w:rsidRPr="0014139B">
        <w:rPr>
          <w:sz w:val="28"/>
          <w:szCs w:val="28"/>
        </w:rPr>
        <w:t>При этом сроки давности уголовного преследования за такое преступление следует исчислять с момента фактического прекращения использования поддельного (подложного) документа, в том числе в результате пресечения деяния.</w:t>
      </w:r>
    </w:p>
    <w:p w:rsidR="0014139B" w:rsidRPr="0014139B" w:rsidRDefault="0014139B" w:rsidP="001413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</w:rPr>
      </w:pPr>
      <w:proofErr w:type="gramStart"/>
      <w:r w:rsidRPr="0014139B">
        <w:rPr>
          <w:sz w:val="28"/>
          <w:szCs w:val="28"/>
        </w:rPr>
        <w:t xml:space="preserve">Кроме того, Верховным Судом Российской Федерации в постановлении от 17.12.2020 № 43 разъяснено, что использование лицом своего подлинного документа, являющегося недействительным (например, с истекшим сроком действия), либо подлинного документа, принадлежащего другому лицу, или предъявление вместо надлежащего документа схожего с </w:t>
      </w:r>
      <w:r w:rsidRPr="0014139B">
        <w:rPr>
          <w:sz w:val="28"/>
          <w:szCs w:val="28"/>
        </w:rPr>
        <w:lastRenderedPageBreak/>
        <w:t>ним подлинного документа не образует состава преступления, предусмотренного ч. 5 ст. 327 Уголовного кодекса Российской Федерации (использование заведомо подложного документа).</w:t>
      </w:r>
      <w:proofErr w:type="gramEnd"/>
    </w:p>
    <w:p w:rsidR="0023268B" w:rsidRPr="008357FC" w:rsidRDefault="0014139B" w:rsidP="001413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57FC">
        <w:rPr>
          <w:rFonts w:ascii="Times New Roman" w:hAnsi="Times New Roman" w:cs="Times New Roman"/>
          <w:sz w:val="28"/>
          <w:szCs w:val="28"/>
        </w:rPr>
        <w:t xml:space="preserve"> </w:t>
      </w:r>
      <w:r w:rsidR="00030DFC" w:rsidRPr="008357FC">
        <w:rPr>
          <w:rFonts w:ascii="Times New Roman" w:hAnsi="Times New Roman" w:cs="Times New Roman"/>
          <w:sz w:val="28"/>
          <w:szCs w:val="28"/>
        </w:rPr>
        <w:t>27</w:t>
      </w:r>
      <w:r w:rsidR="00030DFC" w:rsidRPr="008357FC">
        <w:rPr>
          <w:rFonts w:ascii="Times New Roman" w:hAnsi="Times New Roman" w:cs="Times New Roman"/>
          <w:sz w:val="28"/>
          <w:szCs w:val="28"/>
        </w:rPr>
        <w:t>.05.2021</w:t>
      </w:r>
    </w:p>
    <w:sectPr w:rsidR="0023268B" w:rsidRPr="008357FC" w:rsidSect="00BB09D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816"/>
    <w:rsid w:val="00030DFC"/>
    <w:rsid w:val="00064B92"/>
    <w:rsid w:val="0014139B"/>
    <w:rsid w:val="0023268B"/>
    <w:rsid w:val="00530D1A"/>
    <w:rsid w:val="00566326"/>
    <w:rsid w:val="006527E6"/>
    <w:rsid w:val="0073483B"/>
    <w:rsid w:val="007C7EC9"/>
    <w:rsid w:val="0080472B"/>
    <w:rsid w:val="00807298"/>
    <w:rsid w:val="008357FC"/>
    <w:rsid w:val="008929CA"/>
    <w:rsid w:val="00933150"/>
    <w:rsid w:val="00BB09D1"/>
    <w:rsid w:val="00D00863"/>
    <w:rsid w:val="00D27816"/>
    <w:rsid w:val="00F3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0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0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User004005</dc:creator>
  <cp:lastModifiedBy>User004005</cp:lastModifiedBy>
  <cp:revision>2</cp:revision>
  <dcterms:created xsi:type="dcterms:W3CDTF">2021-05-27T07:54:00Z</dcterms:created>
  <dcterms:modified xsi:type="dcterms:W3CDTF">2021-05-27T07:54:00Z</dcterms:modified>
</cp:coreProperties>
</file>