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4A9" w:rsidRPr="002D24A9" w:rsidRDefault="00063574" w:rsidP="002D24A9">
      <w:pPr>
        <w:shd w:val="clear" w:color="auto" w:fill="FFFFFF"/>
        <w:spacing w:after="240"/>
        <w:ind w:firstLine="708"/>
        <w:jc w:val="both"/>
        <w:outlineLvl w:val="1"/>
        <w:rPr>
          <w:b/>
          <w:i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09D0AD4" wp14:editId="23B52788">
            <wp:simplePos x="1352550" y="723900"/>
            <wp:positionH relativeFrom="margin">
              <wp:align>left</wp:align>
            </wp:positionH>
            <wp:positionV relativeFrom="margin">
              <wp:align>top</wp:align>
            </wp:positionV>
            <wp:extent cx="2095500" cy="2360930"/>
            <wp:effectExtent l="0" t="0" r="0" b="1270"/>
            <wp:wrapSquare wrapText="bothSides"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2360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F332F" w:rsidRPr="009F332F">
        <w:rPr>
          <w:b/>
          <w:sz w:val="28"/>
          <w:szCs w:val="28"/>
        </w:rPr>
        <w:t xml:space="preserve"> </w:t>
      </w:r>
      <w:r w:rsidR="002D24A9" w:rsidRPr="002D24A9">
        <w:rPr>
          <w:b/>
          <w:i/>
          <w:sz w:val="28"/>
          <w:szCs w:val="28"/>
        </w:rPr>
        <w:t>За</w:t>
      </w:r>
      <w:r w:rsidR="00F40DF6" w:rsidRPr="00F40DF6">
        <w:rPr>
          <w:b/>
          <w:sz w:val="28"/>
          <w:szCs w:val="28"/>
        </w:rPr>
        <w:t xml:space="preserve"> </w:t>
      </w:r>
      <w:r w:rsidR="002D24A9" w:rsidRPr="002D24A9">
        <w:rPr>
          <w:b/>
          <w:i/>
          <w:sz w:val="28"/>
          <w:szCs w:val="28"/>
        </w:rPr>
        <w:t>нарушение требований промышленной безопасности, районным судом в отношении меня принято решение о дисквалификации. Что представляет собой дисквалификация как вид административного наказания?</w:t>
      </w:r>
    </w:p>
    <w:p w:rsidR="002D24A9" w:rsidRPr="002D24A9" w:rsidRDefault="002D24A9" w:rsidP="002D24A9">
      <w:pPr>
        <w:shd w:val="clear" w:color="auto" w:fill="FFFFFF"/>
        <w:spacing w:after="240"/>
        <w:ind w:firstLine="708"/>
        <w:jc w:val="both"/>
        <w:outlineLvl w:val="1"/>
        <w:rPr>
          <w:b/>
          <w:i/>
          <w:sz w:val="28"/>
          <w:szCs w:val="28"/>
        </w:rPr>
      </w:pPr>
      <w:r w:rsidRPr="002D24A9">
        <w:rPr>
          <w:b/>
          <w:i/>
          <w:sz w:val="28"/>
          <w:szCs w:val="28"/>
        </w:rPr>
        <w:t xml:space="preserve">На вопрос отвечает </w:t>
      </w:r>
      <w:r>
        <w:rPr>
          <w:b/>
          <w:i/>
          <w:sz w:val="28"/>
          <w:szCs w:val="28"/>
        </w:rPr>
        <w:t>прокурор</w:t>
      </w:r>
      <w:r w:rsidRPr="002D24A9">
        <w:rPr>
          <w:b/>
          <w:i/>
          <w:sz w:val="28"/>
          <w:szCs w:val="28"/>
        </w:rPr>
        <w:t xml:space="preserve"> Кинель-Черкасского района </w:t>
      </w:r>
      <w:r>
        <w:rPr>
          <w:b/>
          <w:i/>
          <w:sz w:val="28"/>
          <w:szCs w:val="28"/>
        </w:rPr>
        <w:t>Андрей Смирнов.</w:t>
      </w:r>
    </w:p>
    <w:p w:rsidR="002D24A9" w:rsidRPr="002D24A9" w:rsidRDefault="002D24A9" w:rsidP="002D24A9">
      <w:pPr>
        <w:shd w:val="clear" w:color="auto" w:fill="FFFFFF"/>
        <w:ind w:firstLine="709"/>
        <w:jc w:val="both"/>
        <w:rPr>
          <w:sz w:val="28"/>
          <w:szCs w:val="28"/>
        </w:rPr>
      </w:pPr>
      <w:proofErr w:type="gramStart"/>
      <w:r w:rsidRPr="002D24A9">
        <w:rPr>
          <w:sz w:val="28"/>
          <w:szCs w:val="28"/>
        </w:rPr>
        <w:t>Дисквалификация как вид административного наказания заключается в лишении физического лица права замещать должности федеральной государственной гражданской службы, должности государственной гражданской службы субъекта Российской Федерации, должности муниципальной службы, занимать должности в исполнительном органе управления юридического лица, входить в совет директоров (наблюдательный совет), осуществлять предпринимательскую деятельность по управлению юридическим лицом, деятельность по предоставлению государственных и муниципальных услуг, деятельность в сфере подготовки спортсменов</w:t>
      </w:r>
      <w:proofErr w:type="gramEnd"/>
      <w:r w:rsidRPr="002D24A9">
        <w:rPr>
          <w:sz w:val="28"/>
          <w:szCs w:val="28"/>
        </w:rPr>
        <w:t xml:space="preserve"> (включая их медицинское обеспечение) и организации и проведения спортивных мероприятий, а также иные виды деятельности, предусмотренные ст. 3.11 КоАП РФ.</w:t>
      </w:r>
    </w:p>
    <w:p w:rsidR="002D24A9" w:rsidRPr="002D24A9" w:rsidRDefault="002D24A9" w:rsidP="002D24A9">
      <w:pPr>
        <w:shd w:val="clear" w:color="auto" w:fill="FFFFFF"/>
        <w:spacing w:after="240"/>
        <w:ind w:firstLine="708"/>
        <w:jc w:val="both"/>
        <w:outlineLvl w:val="1"/>
        <w:rPr>
          <w:b/>
          <w:i/>
          <w:sz w:val="28"/>
          <w:szCs w:val="28"/>
        </w:rPr>
      </w:pPr>
      <w:r w:rsidRPr="002D24A9">
        <w:rPr>
          <w:b/>
          <w:i/>
          <w:sz w:val="28"/>
          <w:szCs w:val="28"/>
        </w:rPr>
        <w:t>Каков максимальный срок дисквалификации?</w:t>
      </w:r>
    </w:p>
    <w:p w:rsidR="002D24A9" w:rsidRPr="002D24A9" w:rsidRDefault="002D24A9" w:rsidP="002D24A9">
      <w:pPr>
        <w:shd w:val="clear" w:color="auto" w:fill="FFFFFF"/>
        <w:spacing w:after="240"/>
        <w:ind w:firstLine="708"/>
        <w:jc w:val="both"/>
        <w:outlineLvl w:val="1"/>
        <w:rPr>
          <w:sz w:val="28"/>
          <w:szCs w:val="28"/>
        </w:rPr>
      </w:pPr>
      <w:r w:rsidRPr="002D24A9">
        <w:rPr>
          <w:sz w:val="28"/>
          <w:szCs w:val="28"/>
        </w:rPr>
        <w:t xml:space="preserve">Максимальный срок дисквалификации - три года. Практика показывает, что дисквалификация руководителя применяется достаточно редко. Чаще применяется наказание в </w:t>
      </w:r>
      <w:proofErr w:type="gramStart"/>
      <w:r w:rsidRPr="002D24A9">
        <w:rPr>
          <w:sz w:val="28"/>
          <w:szCs w:val="28"/>
        </w:rPr>
        <w:t>виде</w:t>
      </w:r>
      <w:proofErr w:type="gramEnd"/>
      <w:r w:rsidRPr="002D24A9">
        <w:rPr>
          <w:sz w:val="28"/>
          <w:szCs w:val="28"/>
        </w:rPr>
        <w:t xml:space="preserve"> штрафа. Кроме того, если за нарушение вместо руководителя можно привлечь организацию, то чаще привлекают к ответственности именно организацию, а не директора.</w:t>
      </w:r>
    </w:p>
    <w:p w:rsidR="002D24A9" w:rsidRPr="002D24A9" w:rsidRDefault="002D24A9" w:rsidP="002D24A9">
      <w:pPr>
        <w:shd w:val="clear" w:color="auto" w:fill="FFFFFF"/>
        <w:spacing w:after="240"/>
        <w:ind w:firstLine="708"/>
        <w:jc w:val="both"/>
        <w:outlineLvl w:val="1"/>
        <w:rPr>
          <w:b/>
          <w:i/>
          <w:sz w:val="28"/>
          <w:szCs w:val="28"/>
        </w:rPr>
      </w:pPr>
      <w:r w:rsidRPr="002D24A9">
        <w:rPr>
          <w:b/>
          <w:i/>
          <w:sz w:val="28"/>
          <w:szCs w:val="28"/>
        </w:rPr>
        <w:t>Каким образом исполняется решение суда о дисквалификации?</w:t>
      </w:r>
    </w:p>
    <w:p w:rsidR="002D24A9" w:rsidRPr="002D24A9" w:rsidRDefault="002D24A9" w:rsidP="002D24A9">
      <w:pPr>
        <w:shd w:val="clear" w:color="auto" w:fill="FFFFFF"/>
        <w:spacing w:after="240"/>
        <w:ind w:firstLine="708"/>
        <w:jc w:val="both"/>
        <w:outlineLvl w:val="1"/>
        <w:rPr>
          <w:sz w:val="28"/>
          <w:szCs w:val="28"/>
        </w:rPr>
      </w:pPr>
      <w:r w:rsidRPr="002D24A9">
        <w:rPr>
          <w:sz w:val="28"/>
          <w:szCs w:val="28"/>
        </w:rPr>
        <w:t>Постановление о дисквалификации должно быть исполнено немедленно после вступления постановления в законную силу лицом, привлеченным к административной ответственности. Исполнение постановления о дисквалификации производится путем прекращения договора (контракта) с дисквалифицированным лицом. При этом</w:t>
      </w:r>
      <w:proofErr w:type="gramStart"/>
      <w:r w:rsidRPr="002D24A9">
        <w:rPr>
          <w:sz w:val="28"/>
          <w:szCs w:val="28"/>
        </w:rPr>
        <w:t>,</w:t>
      </w:r>
      <w:proofErr w:type="gramEnd"/>
      <w:r w:rsidRPr="002D24A9">
        <w:rPr>
          <w:sz w:val="28"/>
          <w:szCs w:val="28"/>
        </w:rPr>
        <w:t xml:space="preserve"> в целях обеспечения учета лиц, в отношении которых имеются вступившие в законную силу постановления о дисквалификации, формируется реестр дисквалифицированных лиц.</w:t>
      </w:r>
    </w:p>
    <w:p w:rsidR="00B321D0" w:rsidRDefault="002D24A9" w:rsidP="002D24A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25.10.2020</w:t>
      </w:r>
      <w:bookmarkStart w:id="0" w:name="_GoBack"/>
      <w:bookmarkEnd w:id="0"/>
    </w:p>
    <w:p w:rsidR="00F40DF6" w:rsidRDefault="00F40DF6" w:rsidP="00F40DF6">
      <w:pPr>
        <w:ind w:firstLine="709"/>
        <w:jc w:val="both"/>
        <w:rPr>
          <w:sz w:val="28"/>
          <w:szCs w:val="28"/>
        </w:rPr>
      </w:pPr>
    </w:p>
    <w:p w:rsidR="003E5349" w:rsidRPr="003E5349" w:rsidRDefault="003E5349" w:rsidP="003E5349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sectPr w:rsidR="003E5349" w:rsidRPr="003E5349" w:rsidSect="00FC4F90">
      <w:headerReference w:type="default" r:id="rId8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04D5" w:rsidRDefault="007504D5" w:rsidP="00FC4F90">
      <w:r>
        <w:separator/>
      </w:r>
    </w:p>
  </w:endnote>
  <w:endnote w:type="continuationSeparator" w:id="0">
    <w:p w:rsidR="007504D5" w:rsidRDefault="007504D5" w:rsidP="00FC4F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04D5" w:rsidRDefault="007504D5" w:rsidP="00FC4F90">
      <w:r>
        <w:separator/>
      </w:r>
    </w:p>
  </w:footnote>
  <w:footnote w:type="continuationSeparator" w:id="0">
    <w:p w:rsidR="007504D5" w:rsidRDefault="007504D5" w:rsidP="00FC4F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05796367"/>
      <w:docPartObj>
        <w:docPartGallery w:val="Page Numbers (Top of Page)"/>
        <w:docPartUnique/>
      </w:docPartObj>
    </w:sdtPr>
    <w:sdtEndPr/>
    <w:sdtContent>
      <w:p w:rsidR="009961D7" w:rsidRDefault="009961D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0BE7">
          <w:rPr>
            <w:noProof/>
          </w:rPr>
          <w:t>2</w:t>
        </w:r>
        <w:r>
          <w:fldChar w:fldCharType="end"/>
        </w:r>
      </w:p>
    </w:sdtContent>
  </w:sdt>
  <w:p w:rsidR="009961D7" w:rsidRDefault="009961D7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644"/>
    <w:rsid w:val="00063574"/>
    <w:rsid w:val="000E3231"/>
    <w:rsid w:val="000E3257"/>
    <w:rsid w:val="000E5734"/>
    <w:rsid w:val="0012359E"/>
    <w:rsid w:val="00124B0D"/>
    <w:rsid w:val="001528DF"/>
    <w:rsid w:val="00182BA8"/>
    <w:rsid w:val="001A4FC6"/>
    <w:rsid w:val="001C1564"/>
    <w:rsid w:val="001D1670"/>
    <w:rsid w:val="001E5B2D"/>
    <w:rsid w:val="00281E8A"/>
    <w:rsid w:val="00296C11"/>
    <w:rsid w:val="002D24A9"/>
    <w:rsid w:val="003362F0"/>
    <w:rsid w:val="00366BA9"/>
    <w:rsid w:val="00397AE5"/>
    <w:rsid w:val="003A0BE7"/>
    <w:rsid w:val="003A5952"/>
    <w:rsid w:val="003E5349"/>
    <w:rsid w:val="003F3274"/>
    <w:rsid w:val="003F7644"/>
    <w:rsid w:val="00466BDB"/>
    <w:rsid w:val="004A2067"/>
    <w:rsid w:val="004B4623"/>
    <w:rsid w:val="004E7B90"/>
    <w:rsid w:val="00525A2B"/>
    <w:rsid w:val="00526916"/>
    <w:rsid w:val="00537F66"/>
    <w:rsid w:val="005717A3"/>
    <w:rsid w:val="00586577"/>
    <w:rsid w:val="005872AD"/>
    <w:rsid w:val="005877BA"/>
    <w:rsid w:val="005E3F18"/>
    <w:rsid w:val="00605369"/>
    <w:rsid w:val="0062366B"/>
    <w:rsid w:val="00642293"/>
    <w:rsid w:val="006947B3"/>
    <w:rsid w:val="00694C3C"/>
    <w:rsid w:val="006A6FDB"/>
    <w:rsid w:val="006B2080"/>
    <w:rsid w:val="006B4C28"/>
    <w:rsid w:val="006C46F8"/>
    <w:rsid w:val="0070187C"/>
    <w:rsid w:val="00721DEB"/>
    <w:rsid w:val="0073376F"/>
    <w:rsid w:val="007504D5"/>
    <w:rsid w:val="0077022B"/>
    <w:rsid w:val="0077081B"/>
    <w:rsid w:val="0078007B"/>
    <w:rsid w:val="007E7DD4"/>
    <w:rsid w:val="007F60FE"/>
    <w:rsid w:val="008051DA"/>
    <w:rsid w:val="008B12BE"/>
    <w:rsid w:val="008C189A"/>
    <w:rsid w:val="008D4997"/>
    <w:rsid w:val="009006F0"/>
    <w:rsid w:val="009037F7"/>
    <w:rsid w:val="009426B1"/>
    <w:rsid w:val="00950BD0"/>
    <w:rsid w:val="009961D7"/>
    <w:rsid w:val="009E40A5"/>
    <w:rsid w:val="009F332F"/>
    <w:rsid w:val="00A26213"/>
    <w:rsid w:val="00A5068F"/>
    <w:rsid w:val="00A63BEB"/>
    <w:rsid w:val="00A66C62"/>
    <w:rsid w:val="00AA6244"/>
    <w:rsid w:val="00AC0922"/>
    <w:rsid w:val="00AE1CBB"/>
    <w:rsid w:val="00B17567"/>
    <w:rsid w:val="00B321D0"/>
    <w:rsid w:val="00BC3236"/>
    <w:rsid w:val="00BE3D4C"/>
    <w:rsid w:val="00C23875"/>
    <w:rsid w:val="00C406EA"/>
    <w:rsid w:val="00C65D80"/>
    <w:rsid w:val="00C820DB"/>
    <w:rsid w:val="00C93450"/>
    <w:rsid w:val="00CD00CD"/>
    <w:rsid w:val="00D0344F"/>
    <w:rsid w:val="00D14836"/>
    <w:rsid w:val="00D33198"/>
    <w:rsid w:val="00D560AD"/>
    <w:rsid w:val="00D60851"/>
    <w:rsid w:val="00D747F9"/>
    <w:rsid w:val="00D93696"/>
    <w:rsid w:val="00DD7909"/>
    <w:rsid w:val="00E34344"/>
    <w:rsid w:val="00E61503"/>
    <w:rsid w:val="00EE7176"/>
    <w:rsid w:val="00F04D89"/>
    <w:rsid w:val="00F21F0C"/>
    <w:rsid w:val="00F26D33"/>
    <w:rsid w:val="00F36709"/>
    <w:rsid w:val="00F40AD9"/>
    <w:rsid w:val="00F40DF6"/>
    <w:rsid w:val="00F53B56"/>
    <w:rsid w:val="00F66602"/>
    <w:rsid w:val="00FC4F90"/>
    <w:rsid w:val="00FD1D17"/>
    <w:rsid w:val="00FF5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2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6357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6357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F76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A62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B4C2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4C2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FC4F9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C4F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FC4F9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C4F9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950BD0"/>
    <w:rPr>
      <w:color w:val="0000FF" w:themeColor="hyperlink"/>
      <w:u w:val="single"/>
    </w:rPr>
  </w:style>
  <w:style w:type="paragraph" w:styleId="aa">
    <w:name w:val="Normal (Web)"/>
    <w:basedOn w:val="a"/>
    <w:uiPriority w:val="99"/>
    <w:semiHidden/>
    <w:unhideWhenUsed/>
    <w:rsid w:val="007F60FE"/>
    <w:pPr>
      <w:spacing w:before="100" w:beforeAutospacing="1" w:after="100" w:afterAutospacing="1"/>
    </w:pPr>
  </w:style>
  <w:style w:type="paragraph" w:styleId="ab">
    <w:name w:val="No Spacing"/>
    <w:uiPriority w:val="1"/>
    <w:qFormat/>
    <w:rsid w:val="000635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635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6357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2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6357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6357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F76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A62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B4C2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4C2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FC4F9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C4F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FC4F9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C4F9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950BD0"/>
    <w:rPr>
      <w:color w:val="0000FF" w:themeColor="hyperlink"/>
      <w:u w:val="single"/>
    </w:rPr>
  </w:style>
  <w:style w:type="paragraph" w:styleId="aa">
    <w:name w:val="Normal (Web)"/>
    <w:basedOn w:val="a"/>
    <w:uiPriority w:val="99"/>
    <w:semiHidden/>
    <w:unhideWhenUsed/>
    <w:rsid w:val="007F60FE"/>
    <w:pPr>
      <w:spacing w:before="100" w:beforeAutospacing="1" w:after="100" w:afterAutospacing="1"/>
    </w:pPr>
  </w:style>
  <w:style w:type="paragraph" w:styleId="ab">
    <w:name w:val="No Spacing"/>
    <w:uiPriority w:val="1"/>
    <w:qFormat/>
    <w:rsid w:val="000635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635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6357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6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user186001</dc:creator>
  <cp:lastModifiedBy>user031001</cp:lastModifiedBy>
  <cp:revision>2</cp:revision>
  <cp:lastPrinted>2020-03-10T15:46:00Z</cp:lastPrinted>
  <dcterms:created xsi:type="dcterms:W3CDTF">2020-10-25T12:54:00Z</dcterms:created>
  <dcterms:modified xsi:type="dcterms:W3CDTF">2020-10-25T12:54:00Z</dcterms:modified>
</cp:coreProperties>
</file>