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E6" w:rsidRPr="00997DE6" w:rsidRDefault="00997DE6" w:rsidP="00997DE6">
      <w:pPr>
        <w:widowControl/>
        <w:suppressAutoHyphens w:val="0"/>
        <w:autoSpaceDE/>
        <w:jc w:val="right"/>
        <w:rPr>
          <w:b/>
          <w:sz w:val="36"/>
          <w:szCs w:val="36"/>
          <w:lang w:eastAsia="ru-RU"/>
        </w:rPr>
      </w:pPr>
      <w:r>
        <w:rPr>
          <w:b/>
          <w:sz w:val="28"/>
          <w:szCs w:val="28"/>
          <w:lang w:eastAsia="ru-RU"/>
        </w:rPr>
        <w:t>Проект</w:t>
      </w:r>
    </w:p>
    <w:p w:rsidR="00997DE6" w:rsidRPr="00997DE6" w:rsidRDefault="00997DE6" w:rsidP="00997DE6">
      <w:pPr>
        <w:widowControl/>
        <w:suppressAutoHyphens w:val="0"/>
        <w:autoSpaceDE/>
        <w:jc w:val="center"/>
        <w:rPr>
          <w:b/>
          <w:sz w:val="28"/>
          <w:szCs w:val="28"/>
          <w:lang w:eastAsia="ru-RU"/>
        </w:rPr>
      </w:pPr>
      <w:r w:rsidRPr="00997DE6">
        <w:rPr>
          <w:b/>
          <w:sz w:val="28"/>
          <w:szCs w:val="28"/>
          <w:lang w:eastAsia="ru-RU"/>
        </w:rPr>
        <w:t>Российская Федерация</w:t>
      </w:r>
    </w:p>
    <w:p w:rsidR="00997DE6" w:rsidRPr="00997DE6" w:rsidRDefault="00997DE6" w:rsidP="00997DE6">
      <w:pPr>
        <w:widowControl/>
        <w:suppressAutoHyphens w:val="0"/>
        <w:autoSpaceDE/>
        <w:jc w:val="center"/>
        <w:rPr>
          <w:b/>
          <w:color w:val="FF0000"/>
          <w:sz w:val="28"/>
          <w:szCs w:val="28"/>
          <w:lang w:eastAsia="ru-RU"/>
        </w:rPr>
      </w:pPr>
      <w:r w:rsidRPr="00997DE6">
        <w:rPr>
          <w:b/>
          <w:sz w:val="28"/>
          <w:szCs w:val="28"/>
          <w:lang w:eastAsia="ru-RU"/>
        </w:rPr>
        <w:t>Самарская область, Кинель-Черкасский район</w:t>
      </w:r>
    </w:p>
    <w:p w:rsidR="00997DE6" w:rsidRPr="00997DE6" w:rsidRDefault="00997DE6" w:rsidP="00997DE6">
      <w:pPr>
        <w:widowControl/>
        <w:pBdr>
          <w:bottom w:val="single" w:sz="12" w:space="1" w:color="auto"/>
        </w:pBdr>
        <w:suppressAutoHyphens w:val="0"/>
        <w:autoSpaceDE/>
        <w:jc w:val="center"/>
        <w:rPr>
          <w:b/>
          <w:sz w:val="28"/>
          <w:szCs w:val="28"/>
          <w:lang w:eastAsia="ru-RU"/>
        </w:rPr>
      </w:pPr>
      <w:r w:rsidRPr="00997DE6">
        <w:rPr>
          <w:b/>
          <w:sz w:val="28"/>
          <w:szCs w:val="28"/>
          <w:lang w:eastAsia="ru-RU"/>
        </w:rPr>
        <w:t xml:space="preserve">СОБРАНИЕ ПРЕДСТАВИТЕЛЕЙ </w:t>
      </w:r>
    </w:p>
    <w:p w:rsidR="00997DE6" w:rsidRPr="00997DE6" w:rsidRDefault="00997DE6" w:rsidP="00997DE6">
      <w:pPr>
        <w:widowControl/>
        <w:pBdr>
          <w:bottom w:val="single" w:sz="12" w:space="1" w:color="auto"/>
        </w:pBdr>
        <w:suppressAutoHyphens w:val="0"/>
        <w:autoSpaceDE/>
        <w:jc w:val="center"/>
        <w:rPr>
          <w:b/>
          <w:sz w:val="28"/>
          <w:szCs w:val="28"/>
          <w:lang w:eastAsia="ru-RU"/>
        </w:rPr>
      </w:pPr>
      <w:r w:rsidRPr="00997DE6">
        <w:rPr>
          <w:b/>
          <w:sz w:val="28"/>
          <w:szCs w:val="28"/>
          <w:lang w:eastAsia="ru-RU"/>
        </w:rPr>
        <w:t>СЕЛЬСКОГО ПОСЕЛЕНИЯ НОВЫЕ КЛЮЧИ</w:t>
      </w:r>
    </w:p>
    <w:p w:rsidR="00997DE6" w:rsidRPr="00997DE6" w:rsidRDefault="00997DE6" w:rsidP="00997DE6">
      <w:pPr>
        <w:widowControl/>
        <w:suppressAutoHyphens w:val="0"/>
        <w:autoSpaceDE/>
        <w:jc w:val="center"/>
        <w:rPr>
          <w:b/>
          <w:sz w:val="36"/>
          <w:lang w:eastAsia="ru-RU"/>
        </w:rPr>
      </w:pPr>
    </w:p>
    <w:p w:rsidR="00997DE6" w:rsidRPr="00997DE6" w:rsidRDefault="00997DE6" w:rsidP="00997DE6">
      <w:pPr>
        <w:widowControl/>
        <w:suppressAutoHyphens w:val="0"/>
        <w:autoSpaceDE/>
        <w:jc w:val="center"/>
        <w:rPr>
          <w:b/>
          <w:sz w:val="36"/>
          <w:lang w:eastAsia="ru-RU"/>
        </w:rPr>
      </w:pPr>
      <w:r w:rsidRPr="00997DE6">
        <w:rPr>
          <w:b/>
          <w:sz w:val="36"/>
          <w:lang w:eastAsia="ru-RU"/>
        </w:rPr>
        <w:t>РЕШЕНИЕ</w:t>
      </w:r>
    </w:p>
    <w:tbl>
      <w:tblPr>
        <w:tblW w:w="0" w:type="auto"/>
        <w:tblLook w:val="01E0" w:firstRow="1" w:lastRow="1" w:firstColumn="1" w:lastColumn="1" w:noHBand="0" w:noVBand="0"/>
      </w:tblPr>
      <w:tblGrid>
        <w:gridCol w:w="4926"/>
        <w:gridCol w:w="4722"/>
      </w:tblGrid>
      <w:tr w:rsidR="00997DE6" w:rsidRPr="00997DE6" w:rsidTr="00997DE6">
        <w:tc>
          <w:tcPr>
            <w:tcW w:w="4926" w:type="dxa"/>
            <w:hideMark/>
          </w:tcPr>
          <w:p w:rsidR="00997DE6" w:rsidRPr="00997DE6" w:rsidRDefault="00997DE6" w:rsidP="00997DE6">
            <w:pPr>
              <w:widowControl/>
              <w:suppressAutoHyphens w:val="0"/>
              <w:autoSpaceDE/>
              <w:rPr>
                <w:b/>
                <w:sz w:val="36"/>
                <w:lang w:eastAsia="ru-RU"/>
              </w:rPr>
            </w:pPr>
            <w:r w:rsidRPr="00997DE6">
              <w:rPr>
                <w:sz w:val="28"/>
                <w:lang w:eastAsia="ru-RU"/>
              </w:rPr>
              <w:t>от _________________года</w:t>
            </w:r>
          </w:p>
        </w:tc>
        <w:tc>
          <w:tcPr>
            <w:tcW w:w="4722" w:type="dxa"/>
            <w:hideMark/>
          </w:tcPr>
          <w:p w:rsidR="00997DE6" w:rsidRPr="00997DE6" w:rsidRDefault="00997DE6" w:rsidP="00997DE6">
            <w:pPr>
              <w:widowControl/>
              <w:suppressAutoHyphens w:val="0"/>
              <w:autoSpaceDE/>
              <w:jc w:val="right"/>
              <w:rPr>
                <w:lang w:eastAsia="ru-RU"/>
              </w:rPr>
            </w:pPr>
            <w:r w:rsidRPr="00997DE6">
              <w:rPr>
                <w:sz w:val="28"/>
                <w:lang w:eastAsia="ru-RU"/>
              </w:rPr>
              <w:t xml:space="preserve">         </w:t>
            </w:r>
            <w:r w:rsidRPr="00997DE6">
              <w:rPr>
                <w:lang w:eastAsia="ru-RU"/>
              </w:rPr>
              <w:t>№ _________</w:t>
            </w:r>
          </w:p>
          <w:p w:rsidR="00997DE6" w:rsidRPr="00997DE6" w:rsidRDefault="00997DE6" w:rsidP="00997DE6">
            <w:pPr>
              <w:widowControl/>
              <w:suppressAutoHyphens w:val="0"/>
              <w:autoSpaceDE/>
              <w:jc w:val="right"/>
              <w:rPr>
                <w:lang w:eastAsia="ru-RU"/>
              </w:rPr>
            </w:pPr>
            <w:r w:rsidRPr="00997DE6">
              <w:rPr>
                <w:lang w:eastAsia="ru-RU"/>
              </w:rPr>
              <w:t>Принято</w:t>
            </w:r>
          </w:p>
          <w:p w:rsidR="00997DE6" w:rsidRPr="00997DE6" w:rsidRDefault="00997DE6" w:rsidP="00997DE6">
            <w:pPr>
              <w:widowControl/>
              <w:suppressAutoHyphens w:val="0"/>
              <w:autoSpaceDE/>
              <w:jc w:val="right"/>
              <w:rPr>
                <w:lang w:eastAsia="ru-RU"/>
              </w:rPr>
            </w:pPr>
            <w:r w:rsidRPr="00997DE6">
              <w:rPr>
                <w:lang w:eastAsia="ru-RU"/>
              </w:rPr>
              <w:t>Собранием представителей</w:t>
            </w:r>
          </w:p>
          <w:p w:rsidR="00997DE6" w:rsidRPr="00997DE6" w:rsidRDefault="00997DE6" w:rsidP="00997DE6">
            <w:pPr>
              <w:widowControl/>
              <w:suppressAutoHyphens w:val="0"/>
              <w:autoSpaceDE/>
              <w:jc w:val="right"/>
              <w:rPr>
                <w:lang w:eastAsia="ru-RU"/>
              </w:rPr>
            </w:pPr>
            <w:r w:rsidRPr="00997DE6">
              <w:rPr>
                <w:lang w:eastAsia="ru-RU"/>
              </w:rPr>
              <w:t>сельского поселения Новые Ключи</w:t>
            </w:r>
          </w:p>
          <w:p w:rsidR="00997DE6" w:rsidRPr="00997DE6" w:rsidRDefault="00997DE6" w:rsidP="00997DE6">
            <w:pPr>
              <w:widowControl/>
              <w:suppressAutoHyphens w:val="0"/>
              <w:autoSpaceDE/>
              <w:jc w:val="right"/>
              <w:rPr>
                <w:b/>
                <w:sz w:val="36"/>
                <w:lang w:eastAsia="ru-RU"/>
              </w:rPr>
            </w:pPr>
            <w:r w:rsidRPr="00997DE6">
              <w:rPr>
                <w:lang w:eastAsia="ru-RU"/>
              </w:rPr>
              <w:t>_____________ г.</w:t>
            </w:r>
          </w:p>
        </w:tc>
      </w:tr>
    </w:tbl>
    <w:p w:rsidR="00997DE6" w:rsidRPr="00997DE6" w:rsidRDefault="00997DE6" w:rsidP="00997DE6">
      <w:pPr>
        <w:widowControl/>
        <w:suppressAutoHyphens w:val="0"/>
        <w:autoSpaceDE/>
        <w:jc w:val="both"/>
        <w:rPr>
          <w:sz w:val="18"/>
          <w:szCs w:val="18"/>
          <w:lang w:eastAsia="ru-RU"/>
        </w:rPr>
      </w:pPr>
    </w:p>
    <w:p w:rsidR="00997DE6" w:rsidRPr="00997DE6" w:rsidRDefault="00997DE6" w:rsidP="00997DE6">
      <w:pPr>
        <w:widowControl/>
        <w:tabs>
          <w:tab w:val="left" w:pos="5220"/>
          <w:tab w:val="left" w:pos="5400"/>
          <w:tab w:val="left" w:pos="5954"/>
        </w:tabs>
        <w:suppressAutoHyphens w:val="0"/>
        <w:autoSpaceDN w:val="0"/>
        <w:adjustRightInd w:val="0"/>
        <w:spacing w:line="276" w:lineRule="auto"/>
        <w:ind w:right="3118"/>
        <w:jc w:val="both"/>
        <w:rPr>
          <w:rFonts w:cs="Arial"/>
          <w:b/>
          <w:bCs/>
          <w:sz w:val="28"/>
          <w:szCs w:val="28"/>
          <w:lang w:eastAsia="ru-RU"/>
        </w:rPr>
      </w:pPr>
    </w:p>
    <w:p w:rsidR="00997DE6" w:rsidRPr="00997DE6" w:rsidRDefault="00997DE6" w:rsidP="00997DE6">
      <w:pPr>
        <w:widowControl/>
        <w:tabs>
          <w:tab w:val="left" w:pos="5220"/>
          <w:tab w:val="left" w:pos="5400"/>
          <w:tab w:val="left" w:pos="5954"/>
        </w:tabs>
        <w:suppressAutoHyphens w:val="0"/>
        <w:autoSpaceDN w:val="0"/>
        <w:adjustRightInd w:val="0"/>
        <w:ind w:right="2976"/>
        <w:jc w:val="both"/>
        <w:rPr>
          <w:rFonts w:cs="Arial"/>
          <w:b/>
          <w:bCs/>
          <w:sz w:val="28"/>
          <w:szCs w:val="28"/>
          <w:lang w:eastAsia="ru-RU"/>
        </w:rPr>
      </w:pPr>
      <w:r w:rsidRPr="00997DE6">
        <w:rPr>
          <w:rFonts w:cs="Arial"/>
          <w:b/>
          <w:bCs/>
          <w:sz w:val="28"/>
          <w:szCs w:val="28"/>
          <w:lang w:eastAsia="ru-RU"/>
        </w:rPr>
        <w:t>Об утверждении программ</w:t>
      </w:r>
      <w:r>
        <w:rPr>
          <w:rFonts w:cs="Arial"/>
          <w:b/>
          <w:bCs/>
          <w:sz w:val="28"/>
          <w:szCs w:val="28"/>
          <w:lang w:eastAsia="ru-RU"/>
        </w:rPr>
        <w:t>ы</w:t>
      </w:r>
      <w:r w:rsidRPr="00997DE6">
        <w:rPr>
          <w:rFonts w:cs="Arial"/>
          <w:b/>
          <w:bCs/>
          <w:sz w:val="28"/>
          <w:szCs w:val="28"/>
          <w:lang w:eastAsia="ru-RU"/>
        </w:rPr>
        <w:t xml:space="preserve"> «Комплексное развитие социальной инфраструктуры сельского поселения Новые Ключи Кинель-Черкасского района Самарской области» на 2017 – 2033 годы </w:t>
      </w:r>
    </w:p>
    <w:p w:rsidR="00997DE6" w:rsidRPr="00997DE6" w:rsidRDefault="00997DE6" w:rsidP="00997DE6">
      <w:pPr>
        <w:widowControl/>
        <w:tabs>
          <w:tab w:val="left" w:pos="5220"/>
          <w:tab w:val="left" w:pos="5400"/>
        </w:tabs>
        <w:suppressAutoHyphens w:val="0"/>
        <w:autoSpaceDN w:val="0"/>
        <w:adjustRightInd w:val="0"/>
        <w:spacing w:line="360" w:lineRule="auto"/>
        <w:ind w:right="3955"/>
        <w:jc w:val="both"/>
        <w:rPr>
          <w:rFonts w:cs="Arial"/>
          <w:bCs/>
          <w:sz w:val="28"/>
          <w:szCs w:val="28"/>
          <w:lang w:eastAsia="ru-RU"/>
        </w:rPr>
      </w:pPr>
    </w:p>
    <w:p w:rsidR="00997DE6" w:rsidRPr="00997DE6" w:rsidRDefault="00997DE6" w:rsidP="00997DE6">
      <w:pPr>
        <w:widowControl/>
        <w:suppressAutoHyphens w:val="0"/>
        <w:autoSpaceDE/>
        <w:ind w:firstLine="284"/>
        <w:jc w:val="both"/>
        <w:rPr>
          <w:rFonts w:eastAsia="Calibri"/>
          <w:sz w:val="28"/>
          <w:szCs w:val="28"/>
          <w:lang w:eastAsia="en-US"/>
        </w:rPr>
      </w:pPr>
      <w:r w:rsidRPr="005D5671">
        <w:rPr>
          <w:sz w:val="28"/>
          <w:szCs w:val="28"/>
          <w:lang w:eastAsia="ru-RU"/>
        </w:rPr>
        <w:t xml:space="preserve">Во </w:t>
      </w:r>
      <w:r>
        <w:rPr>
          <w:sz w:val="28"/>
          <w:szCs w:val="28"/>
          <w:lang w:eastAsia="ru-RU"/>
        </w:rPr>
        <w:t>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w:t>
      </w:r>
      <w:r w:rsidRPr="005D5671">
        <w:rPr>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w:t>
      </w:r>
      <w:r>
        <w:rPr>
          <w:sz w:val="28"/>
          <w:szCs w:val="28"/>
          <w:lang w:eastAsia="ru-RU"/>
        </w:rPr>
        <w:t>Новые Ключи</w:t>
      </w:r>
      <w:r w:rsidRPr="005D5671">
        <w:rPr>
          <w:sz w:val="28"/>
          <w:szCs w:val="28"/>
          <w:lang w:eastAsia="ru-RU"/>
        </w:rPr>
        <w:t xml:space="preserve"> муниципального района Кинель-Черкасский Самарской области</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РЕШИЛО:</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 xml:space="preserve">1. Утвердить </w:t>
      </w:r>
      <w:r>
        <w:rPr>
          <w:sz w:val="28"/>
          <w:szCs w:val="28"/>
        </w:rPr>
        <w:t>программ</w:t>
      </w:r>
      <w:r>
        <w:rPr>
          <w:sz w:val="28"/>
          <w:szCs w:val="28"/>
        </w:rPr>
        <w:t>у</w:t>
      </w:r>
      <w:r>
        <w:rPr>
          <w:sz w:val="28"/>
          <w:szCs w:val="28"/>
        </w:rPr>
        <w:t xml:space="preserve">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Новые Ключи Кинель-Черкасского района Самарской области» на 2017 – 2033 годы</w:t>
      </w:r>
      <w:r w:rsidRPr="00997DE6">
        <w:rPr>
          <w:rFonts w:eastAsia="Calibri"/>
          <w:sz w:val="28"/>
          <w:szCs w:val="28"/>
          <w:lang w:eastAsia="en-US"/>
        </w:rPr>
        <w:t xml:space="preserve">.  </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2. Опубликовать настоящее решение в газете «</w:t>
      </w:r>
      <w:proofErr w:type="spellStart"/>
      <w:r w:rsidRPr="00997DE6">
        <w:rPr>
          <w:rFonts w:eastAsia="Calibri"/>
          <w:sz w:val="28"/>
          <w:szCs w:val="28"/>
          <w:lang w:eastAsia="en-US"/>
        </w:rPr>
        <w:t>Новоключевские</w:t>
      </w:r>
      <w:proofErr w:type="spellEnd"/>
      <w:r w:rsidRPr="00997DE6">
        <w:rPr>
          <w:rFonts w:eastAsia="Calibri"/>
          <w:sz w:val="28"/>
          <w:szCs w:val="28"/>
          <w:lang w:eastAsia="en-US"/>
        </w:rPr>
        <w:t xml:space="preserve"> Ведомости».</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3. Настоящее решение вступает в силу со дня его официального опубликования.</w:t>
      </w:r>
    </w:p>
    <w:p w:rsidR="00997DE6" w:rsidRPr="00997DE6" w:rsidRDefault="00997DE6" w:rsidP="00997DE6">
      <w:pPr>
        <w:widowControl/>
        <w:suppressAutoHyphens w:val="0"/>
        <w:autoSpaceDE/>
        <w:ind w:firstLine="284"/>
        <w:jc w:val="both"/>
        <w:rPr>
          <w:rFonts w:eastAsia="Calibri"/>
          <w:sz w:val="28"/>
          <w:szCs w:val="28"/>
          <w:lang w:eastAsia="en-US"/>
        </w:rPr>
      </w:pPr>
    </w:p>
    <w:p w:rsidR="00997DE6" w:rsidRPr="00997DE6" w:rsidRDefault="00997DE6" w:rsidP="00997DE6">
      <w:pPr>
        <w:widowControl/>
        <w:suppressAutoHyphens w:val="0"/>
        <w:autoSpaceDE/>
        <w:ind w:firstLine="284"/>
        <w:jc w:val="both"/>
        <w:rPr>
          <w:rFonts w:eastAsia="Calibri"/>
          <w:sz w:val="28"/>
          <w:szCs w:val="28"/>
          <w:lang w:eastAsia="en-US"/>
        </w:rPr>
      </w:pP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 xml:space="preserve">Глава сельского поселения                                                              </w:t>
      </w:r>
      <w:proofErr w:type="spellStart"/>
      <w:r w:rsidRPr="00997DE6">
        <w:rPr>
          <w:rFonts w:eastAsia="Calibri"/>
          <w:sz w:val="28"/>
          <w:szCs w:val="28"/>
          <w:lang w:eastAsia="en-US"/>
        </w:rPr>
        <w:t>В.И.Зайцев</w:t>
      </w:r>
      <w:proofErr w:type="spellEnd"/>
    </w:p>
    <w:p w:rsidR="00997DE6" w:rsidRPr="00997DE6" w:rsidRDefault="00997DE6" w:rsidP="00997DE6">
      <w:pPr>
        <w:widowControl/>
        <w:suppressAutoHyphens w:val="0"/>
        <w:autoSpaceDE/>
        <w:ind w:firstLine="284"/>
        <w:jc w:val="both"/>
        <w:rPr>
          <w:rFonts w:eastAsia="Calibri"/>
          <w:sz w:val="28"/>
          <w:szCs w:val="28"/>
          <w:lang w:eastAsia="en-US"/>
        </w:rPr>
      </w:pP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Председатель Собрания представителей</w:t>
      </w:r>
    </w:p>
    <w:p w:rsidR="00997DE6" w:rsidRPr="00997DE6" w:rsidRDefault="00997DE6" w:rsidP="00997DE6">
      <w:pPr>
        <w:widowControl/>
        <w:suppressAutoHyphens w:val="0"/>
        <w:autoSpaceDE/>
        <w:ind w:firstLine="284"/>
        <w:jc w:val="both"/>
        <w:rPr>
          <w:rFonts w:eastAsia="Calibri"/>
          <w:sz w:val="28"/>
          <w:szCs w:val="28"/>
          <w:lang w:eastAsia="en-US"/>
        </w:rPr>
      </w:pPr>
      <w:r w:rsidRPr="00997DE6">
        <w:rPr>
          <w:rFonts w:eastAsia="Calibri"/>
          <w:sz w:val="28"/>
          <w:szCs w:val="28"/>
          <w:lang w:eastAsia="en-US"/>
        </w:rPr>
        <w:t xml:space="preserve">сельского поселения                                                                          </w:t>
      </w:r>
      <w:proofErr w:type="spellStart"/>
      <w:r w:rsidRPr="00997DE6">
        <w:rPr>
          <w:rFonts w:eastAsia="Calibri"/>
          <w:sz w:val="28"/>
          <w:szCs w:val="28"/>
          <w:lang w:eastAsia="en-US"/>
        </w:rPr>
        <w:t>Е.А.Еркова</w:t>
      </w:r>
      <w:proofErr w:type="spellEnd"/>
    </w:p>
    <w:p w:rsidR="00B75228" w:rsidRDefault="008D7AD5" w:rsidP="00A34009">
      <w:pPr>
        <w:keepNext/>
        <w:keepLines/>
        <w:widowControl/>
        <w:ind w:left="4962"/>
        <w:jc w:val="center"/>
        <w:rPr>
          <w:sz w:val="28"/>
          <w:szCs w:val="28"/>
        </w:rPr>
      </w:pPr>
      <w:r>
        <w:rPr>
          <w:sz w:val="28"/>
          <w:szCs w:val="28"/>
        </w:rPr>
        <w:lastRenderedPageBreak/>
        <w:t>У</w:t>
      </w:r>
      <w:r w:rsidR="00B75228">
        <w:rPr>
          <w:sz w:val="28"/>
          <w:szCs w:val="28"/>
        </w:rPr>
        <w:t>тверждена</w:t>
      </w:r>
    </w:p>
    <w:p w:rsidR="00B75228" w:rsidRDefault="00151574" w:rsidP="00A34009">
      <w:pPr>
        <w:keepNext/>
        <w:keepLines/>
        <w:widowControl/>
        <w:ind w:left="4962"/>
        <w:jc w:val="center"/>
        <w:rPr>
          <w:sz w:val="28"/>
          <w:szCs w:val="28"/>
        </w:rPr>
      </w:pPr>
      <w:r>
        <w:rPr>
          <w:sz w:val="28"/>
          <w:szCs w:val="28"/>
        </w:rPr>
        <w:t>решением собрания представителей</w:t>
      </w:r>
    </w:p>
    <w:p w:rsidR="00B75228" w:rsidRDefault="00151574" w:rsidP="00A34009">
      <w:pPr>
        <w:keepNext/>
        <w:keepLines/>
        <w:widowControl/>
        <w:ind w:left="4962"/>
        <w:jc w:val="center"/>
        <w:rPr>
          <w:sz w:val="28"/>
          <w:szCs w:val="28"/>
        </w:rPr>
      </w:pPr>
      <w:r>
        <w:rPr>
          <w:sz w:val="28"/>
          <w:szCs w:val="28"/>
        </w:rPr>
        <w:t xml:space="preserve">сельского </w:t>
      </w:r>
      <w:r w:rsidR="00B75228">
        <w:rPr>
          <w:sz w:val="28"/>
          <w:szCs w:val="28"/>
        </w:rPr>
        <w:t xml:space="preserve">поселения </w:t>
      </w:r>
      <w:r w:rsidR="006977E6">
        <w:rPr>
          <w:sz w:val="28"/>
          <w:szCs w:val="28"/>
        </w:rPr>
        <w:t>Новые Ключи</w:t>
      </w:r>
    </w:p>
    <w:p w:rsidR="00B75228" w:rsidRDefault="00453E3F" w:rsidP="00A34009">
      <w:pPr>
        <w:keepNext/>
        <w:keepLines/>
        <w:widowControl/>
        <w:ind w:left="4962"/>
        <w:jc w:val="center"/>
        <w:rPr>
          <w:rFonts w:eastAsia="Lucida Sans Unicode" w:cs="Tahoma"/>
          <w:kern w:val="2"/>
          <w:sz w:val="28"/>
          <w:szCs w:val="28"/>
          <w:lang w:eastAsia="hi-IN" w:bidi="hi-IN"/>
        </w:rPr>
      </w:pPr>
      <w:r>
        <w:rPr>
          <w:rFonts w:eastAsia="Lucida Sans Unicode" w:cs="Tahoma"/>
          <w:kern w:val="2"/>
          <w:sz w:val="28"/>
          <w:szCs w:val="28"/>
          <w:lang w:eastAsia="hi-IN" w:bidi="hi-IN"/>
        </w:rPr>
        <w:t>от ___________ 201</w:t>
      </w:r>
      <w:r w:rsidR="00151574">
        <w:rPr>
          <w:rFonts w:eastAsia="Lucida Sans Unicode" w:cs="Tahoma"/>
          <w:kern w:val="2"/>
          <w:sz w:val="28"/>
          <w:szCs w:val="28"/>
          <w:lang w:eastAsia="hi-IN" w:bidi="hi-IN"/>
        </w:rPr>
        <w:t>7</w:t>
      </w:r>
      <w:r>
        <w:rPr>
          <w:rFonts w:eastAsia="Lucida Sans Unicode" w:cs="Tahoma"/>
          <w:kern w:val="2"/>
          <w:sz w:val="28"/>
          <w:szCs w:val="28"/>
          <w:lang w:eastAsia="hi-IN" w:bidi="hi-IN"/>
        </w:rPr>
        <w:t xml:space="preserve"> </w:t>
      </w:r>
      <w:r w:rsidR="00B75228">
        <w:rPr>
          <w:rFonts w:eastAsia="Lucida Sans Unicode" w:cs="Tahoma"/>
          <w:kern w:val="2"/>
          <w:sz w:val="28"/>
          <w:szCs w:val="28"/>
          <w:lang w:eastAsia="hi-IN" w:bidi="hi-IN"/>
        </w:rPr>
        <w:t>№___</w:t>
      </w:r>
    </w:p>
    <w:p w:rsidR="00B75228" w:rsidRDefault="00B75228" w:rsidP="00A34009">
      <w:pPr>
        <w:keepNext/>
        <w:keepLines/>
        <w:widowControl/>
        <w:jc w:val="both"/>
        <w:rPr>
          <w:rFonts w:eastAsia="Lucida Sans Unicode" w:cs="Tahoma"/>
          <w:kern w:val="2"/>
          <w:sz w:val="28"/>
          <w:szCs w:val="28"/>
          <w:lang w:eastAsia="hi-IN" w:bidi="hi-IN"/>
        </w:rPr>
      </w:pPr>
    </w:p>
    <w:p w:rsidR="00B75228" w:rsidRDefault="00B75228" w:rsidP="00A34009">
      <w:pPr>
        <w:keepNext/>
        <w:keepLines/>
        <w:widowControl/>
        <w:jc w:val="both"/>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Default="00B75228" w:rsidP="00A34009">
      <w:pPr>
        <w:keepNext/>
        <w:keepLines/>
        <w:widowControl/>
        <w:jc w:val="right"/>
        <w:rPr>
          <w:rFonts w:eastAsia="Lucida Sans Unicode" w:cs="Tahoma"/>
          <w:kern w:val="2"/>
          <w:sz w:val="28"/>
          <w:szCs w:val="28"/>
          <w:lang w:eastAsia="hi-IN" w:bidi="hi-IN"/>
        </w:rPr>
      </w:pPr>
    </w:p>
    <w:p w:rsidR="00B75228" w:rsidRPr="00C93697" w:rsidRDefault="00B75228" w:rsidP="00A34009">
      <w:pPr>
        <w:pStyle w:val="21"/>
        <w:keepNext/>
        <w:keepLines/>
        <w:spacing w:after="0" w:line="240" w:lineRule="auto"/>
        <w:jc w:val="center"/>
        <w:outlineLvl w:val="0"/>
        <w:rPr>
          <w:b/>
          <w:sz w:val="44"/>
          <w:szCs w:val="44"/>
        </w:rPr>
      </w:pPr>
      <w:r w:rsidRPr="00C93697">
        <w:rPr>
          <w:b/>
          <w:sz w:val="44"/>
          <w:szCs w:val="44"/>
        </w:rPr>
        <w:t>ПРОГРАММА</w:t>
      </w:r>
    </w:p>
    <w:p w:rsidR="00C93697" w:rsidRPr="00C93697" w:rsidRDefault="00C93697" w:rsidP="00A34009">
      <w:pPr>
        <w:keepNext/>
        <w:keepLines/>
        <w:widowControl/>
        <w:jc w:val="center"/>
        <w:rPr>
          <w:b/>
          <w:sz w:val="44"/>
          <w:szCs w:val="44"/>
          <w:lang w:eastAsia="ru-RU"/>
        </w:rPr>
      </w:pPr>
      <w:r w:rsidRPr="00C93697">
        <w:rPr>
          <w:b/>
          <w:sz w:val="44"/>
          <w:szCs w:val="44"/>
          <w:lang w:eastAsia="ru-RU"/>
        </w:rPr>
        <w:t xml:space="preserve">«Комплексное </w:t>
      </w:r>
      <w:r w:rsidRPr="00C93697">
        <w:rPr>
          <w:b/>
          <w:sz w:val="44"/>
          <w:szCs w:val="44"/>
        </w:rPr>
        <w:t xml:space="preserve">развитие социальной инфраструктуры сельского поселения </w:t>
      </w:r>
      <w:r w:rsidR="006977E6">
        <w:rPr>
          <w:b/>
          <w:sz w:val="44"/>
          <w:szCs w:val="44"/>
        </w:rPr>
        <w:t>Новые Ключи</w:t>
      </w:r>
      <w:r w:rsidRPr="00C93697">
        <w:rPr>
          <w:b/>
          <w:sz w:val="44"/>
          <w:szCs w:val="44"/>
        </w:rPr>
        <w:t xml:space="preserve"> Кинель-Черкасского района Самарской области» на 201</w:t>
      </w:r>
      <w:r w:rsidR="00151574">
        <w:rPr>
          <w:b/>
          <w:sz w:val="44"/>
          <w:szCs w:val="44"/>
        </w:rPr>
        <w:t>7</w:t>
      </w:r>
      <w:r w:rsidRPr="00C93697">
        <w:rPr>
          <w:b/>
          <w:sz w:val="44"/>
          <w:szCs w:val="44"/>
        </w:rPr>
        <w:t xml:space="preserve"> – 20</w:t>
      </w:r>
      <w:r w:rsidR="005C21B6">
        <w:rPr>
          <w:b/>
          <w:sz w:val="44"/>
          <w:szCs w:val="44"/>
        </w:rPr>
        <w:t>33</w:t>
      </w:r>
      <w:r w:rsidRPr="00C93697">
        <w:rPr>
          <w:b/>
          <w:sz w:val="44"/>
          <w:szCs w:val="44"/>
        </w:rPr>
        <w:t xml:space="preserve"> годы</w:t>
      </w:r>
    </w:p>
    <w:p w:rsidR="00B75228" w:rsidRDefault="00C93697" w:rsidP="00A34009">
      <w:pPr>
        <w:keepNext/>
        <w:keepLines/>
        <w:widowControl/>
        <w:jc w:val="center"/>
        <w:rPr>
          <w:sz w:val="32"/>
          <w:szCs w:val="32"/>
        </w:rPr>
      </w:pPr>
      <w:r>
        <w:rPr>
          <w:sz w:val="32"/>
          <w:szCs w:val="32"/>
        </w:rPr>
        <w:t xml:space="preserve"> </w:t>
      </w:r>
      <w:r w:rsidR="00B75228">
        <w:rPr>
          <w:sz w:val="32"/>
          <w:szCs w:val="32"/>
        </w:rPr>
        <w:t>(далее – программа)</w:t>
      </w:r>
    </w:p>
    <w:p w:rsidR="00B75228" w:rsidRDefault="00B75228" w:rsidP="00A34009">
      <w:pPr>
        <w:keepNext/>
        <w:keepLines/>
        <w:widowControl/>
        <w:jc w:val="center"/>
        <w:rPr>
          <w:sz w:val="32"/>
          <w:szCs w:val="32"/>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B75228" w:rsidRDefault="00B75228"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6F2802" w:rsidRDefault="006F2802"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A34009" w:rsidRDefault="00A34009" w:rsidP="00A34009">
      <w:pPr>
        <w:keepNext/>
        <w:keepLines/>
        <w:widowControl/>
        <w:jc w:val="center"/>
        <w:rPr>
          <w:sz w:val="28"/>
          <w:szCs w:val="28"/>
        </w:rPr>
      </w:pPr>
    </w:p>
    <w:p w:rsidR="00B75228" w:rsidRDefault="00B75228" w:rsidP="00A34009">
      <w:pPr>
        <w:keepNext/>
        <w:keepLines/>
        <w:widowControl/>
        <w:jc w:val="center"/>
        <w:rPr>
          <w:sz w:val="28"/>
          <w:szCs w:val="28"/>
        </w:rPr>
      </w:pPr>
      <w:r>
        <w:rPr>
          <w:sz w:val="28"/>
          <w:szCs w:val="28"/>
        </w:rPr>
        <w:lastRenderedPageBreak/>
        <w:t xml:space="preserve">ПАСПОРТ </w:t>
      </w:r>
    </w:p>
    <w:p w:rsidR="00B75228" w:rsidRDefault="00B75228" w:rsidP="00A34009">
      <w:pPr>
        <w:keepNext/>
        <w:keepLines/>
        <w:widowControl/>
        <w:jc w:val="center"/>
        <w:rPr>
          <w:sz w:val="28"/>
          <w:szCs w:val="28"/>
        </w:rPr>
      </w:pPr>
      <w:r>
        <w:rPr>
          <w:sz w:val="28"/>
          <w:szCs w:val="28"/>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151574" w:rsidTr="00B75228">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574" w:rsidRDefault="00151574" w:rsidP="00151574">
            <w:pPr>
              <w:keepNext/>
              <w:keepLines/>
              <w:widowControl/>
              <w:tabs>
                <w:tab w:val="left" w:pos="709"/>
                <w:tab w:val="right" w:pos="7938"/>
                <w:tab w:val="right" w:pos="9639"/>
              </w:tabs>
              <w:jc w:val="both"/>
              <w:rPr>
                <w:sz w:val="28"/>
                <w:szCs w:val="28"/>
              </w:rPr>
            </w:pPr>
            <w:bookmarkStart w:id="0" w:name="_GoBack"/>
            <w:r>
              <w:rPr>
                <w:sz w:val="28"/>
                <w:szCs w:val="28"/>
              </w:rPr>
              <w:t xml:space="preserve">программа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Новые Ключи Кинель-Черкасского района Самарской области» на 2017 – 2033 годы</w:t>
            </w:r>
            <w:bookmarkEnd w:id="0"/>
          </w:p>
        </w:tc>
      </w:tr>
      <w:tr w:rsidR="00151574" w:rsidTr="00B75228">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Основание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Градостроительный кодекс РФ от 29.12.2004 №190-ФЗ</w:t>
            </w:r>
          </w:p>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Федеральный Закон № 131- ФЗ от 06.10.2003 «Об общих принципах организации местного самоуправления в Российской Федерации»</w:t>
            </w:r>
          </w:p>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 xml:space="preserve">Генеральный план сельского поселения </w:t>
            </w:r>
            <w:r>
              <w:rPr>
                <w:sz w:val="28"/>
                <w:szCs w:val="28"/>
              </w:rPr>
              <w:t>Новые Ключи</w:t>
            </w:r>
            <w:r w:rsidRPr="008A4498">
              <w:rPr>
                <w:sz w:val="28"/>
                <w:szCs w:val="28"/>
              </w:rPr>
              <w:t xml:space="preserve">, утвержден решением собрания представителей сельского поселения </w:t>
            </w:r>
            <w:r>
              <w:rPr>
                <w:sz w:val="28"/>
                <w:szCs w:val="28"/>
              </w:rPr>
              <w:t>Новые Ключи</w:t>
            </w:r>
            <w:r w:rsidRPr="008A4498">
              <w:rPr>
                <w:sz w:val="28"/>
                <w:szCs w:val="28"/>
              </w:rPr>
              <w:t xml:space="preserve"> от </w:t>
            </w:r>
            <w:r>
              <w:rPr>
                <w:sz w:val="28"/>
                <w:szCs w:val="28"/>
              </w:rPr>
              <w:t>12</w:t>
            </w:r>
            <w:r w:rsidRPr="008A4498">
              <w:rPr>
                <w:sz w:val="28"/>
                <w:szCs w:val="28"/>
              </w:rPr>
              <w:t xml:space="preserve">.12.2013 № </w:t>
            </w:r>
            <w:r>
              <w:rPr>
                <w:sz w:val="28"/>
                <w:szCs w:val="28"/>
              </w:rPr>
              <w:t>16-3</w:t>
            </w:r>
          </w:p>
          <w:p w:rsidR="00151574" w:rsidRPr="008A4498" w:rsidRDefault="00151574" w:rsidP="00151574">
            <w:pPr>
              <w:pStyle w:val="21"/>
              <w:keepNext/>
              <w:keepLines/>
              <w:suppressAutoHyphens/>
              <w:spacing w:after="0" w:line="240" w:lineRule="auto"/>
              <w:jc w:val="both"/>
              <w:outlineLvl w:val="0"/>
              <w:rPr>
                <w:sz w:val="28"/>
                <w:szCs w:val="28"/>
              </w:rPr>
            </w:pPr>
            <w:r w:rsidRPr="008A4498">
              <w:rPr>
                <w:sz w:val="28"/>
                <w:szCs w:val="28"/>
              </w:rPr>
              <w:t>Постановление Правительства Российской Федерации от 10.10.2015 № 1050 «Об утверждении требований к программам комплексного развития социальной инфраструктуры поселений, городских округов»</w:t>
            </w:r>
          </w:p>
        </w:tc>
      </w:tr>
      <w:tr w:rsidR="00151574" w:rsidTr="00B75228">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Наименование заказчика</w:t>
            </w:r>
          </w:p>
        </w:tc>
        <w:tc>
          <w:tcPr>
            <w:tcW w:w="6663" w:type="dxa"/>
            <w:tcBorders>
              <w:top w:val="single" w:sz="4" w:space="0" w:color="auto"/>
              <w:left w:val="single" w:sz="4" w:space="0" w:color="auto"/>
              <w:bottom w:val="single" w:sz="4" w:space="0" w:color="auto"/>
              <w:right w:val="single" w:sz="4" w:space="0" w:color="auto"/>
            </w:tcBorders>
            <w:hideMark/>
          </w:tcPr>
          <w:p w:rsidR="00151574" w:rsidRDefault="00151574" w:rsidP="00151574">
            <w:pPr>
              <w:pStyle w:val="21"/>
              <w:keepNext/>
              <w:keepLines/>
              <w:suppressAutoHyphens/>
              <w:spacing w:after="0" w:line="240" w:lineRule="auto"/>
              <w:jc w:val="both"/>
              <w:outlineLvl w:val="0"/>
              <w:rPr>
                <w:sz w:val="28"/>
                <w:szCs w:val="28"/>
              </w:rPr>
            </w:pPr>
            <w:r>
              <w:rPr>
                <w:sz w:val="28"/>
                <w:szCs w:val="28"/>
              </w:rPr>
              <w:t>Администрация сельского поселения Новые Ключи</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Разработчики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21"/>
              <w:keepNext/>
              <w:keepLines/>
              <w:suppressAutoHyphens/>
              <w:spacing w:after="0" w:line="240" w:lineRule="auto"/>
              <w:jc w:val="both"/>
              <w:outlineLvl w:val="0"/>
              <w:rPr>
                <w:sz w:val="28"/>
                <w:szCs w:val="28"/>
              </w:rPr>
            </w:pPr>
            <w:r>
              <w:rPr>
                <w:sz w:val="28"/>
                <w:szCs w:val="28"/>
              </w:rPr>
              <w:t>Администрация сельского поселения Новые Ключи</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Цель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Default"/>
              <w:keepNext/>
              <w:keepLines/>
              <w:jc w:val="both"/>
              <w:rPr>
                <w:sz w:val="28"/>
                <w:szCs w:val="28"/>
              </w:rPr>
            </w:pPr>
            <w:r>
              <w:rPr>
                <w:sz w:val="28"/>
                <w:szCs w:val="28"/>
              </w:rPr>
              <w:t>С</w:t>
            </w:r>
            <w:r w:rsidRPr="00C36285">
              <w:rPr>
                <w:sz w:val="28"/>
                <w:szCs w:val="28"/>
              </w:rPr>
              <w:t xml:space="preserve">оздание оптимальных, безопасных и благоприятных условий нахождения граждан </w:t>
            </w:r>
            <w:r>
              <w:rPr>
                <w:sz w:val="28"/>
                <w:szCs w:val="28"/>
              </w:rPr>
              <w:t>сельского поселения Новые Ключи в муници</w:t>
            </w:r>
            <w:r w:rsidRPr="00C36285">
              <w:rPr>
                <w:sz w:val="28"/>
                <w:szCs w:val="28"/>
              </w:rPr>
              <w:t>пальных учреждениях культуры</w:t>
            </w:r>
            <w:r>
              <w:rPr>
                <w:sz w:val="28"/>
                <w:szCs w:val="28"/>
              </w:rPr>
              <w:t xml:space="preserve"> и спорта</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Задачи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21"/>
              <w:keepNext/>
              <w:keepLines/>
              <w:suppressAutoHyphens/>
              <w:spacing w:after="0" w:line="240" w:lineRule="auto"/>
              <w:jc w:val="both"/>
              <w:outlineLvl w:val="0"/>
              <w:rPr>
                <w:sz w:val="28"/>
                <w:szCs w:val="28"/>
                <w:lang w:eastAsia="ru-RU"/>
              </w:rPr>
            </w:pPr>
            <w:r>
              <w:rPr>
                <w:sz w:val="28"/>
                <w:szCs w:val="28"/>
              </w:rPr>
              <w:t>Достижение расчетного уровня обеспеченности населения сельского поселения Новые Ключи объектами социальной инфраструктуры в соответствии с нормативами градостроительного проектирования</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Целевые показатели (индикаторы)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keepNext/>
              <w:keepLines/>
              <w:widowControl/>
              <w:ind w:right="-108"/>
              <w:jc w:val="both"/>
              <w:rPr>
                <w:sz w:val="28"/>
                <w:szCs w:val="28"/>
                <w:lang w:eastAsia="ru-RU"/>
              </w:rPr>
            </w:pPr>
            <w:r>
              <w:rPr>
                <w:sz w:val="28"/>
                <w:szCs w:val="28"/>
                <w:lang w:eastAsia="ru-RU"/>
              </w:rPr>
              <w:t>- о</w:t>
            </w:r>
            <w:r w:rsidRPr="00C35C7D">
              <w:rPr>
                <w:sz w:val="28"/>
                <w:szCs w:val="28"/>
                <w:lang w:eastAsia="ru-RU"/>
              </w:rPr>
              <w:t>беспеченность учреждени</w:t>
            </w:r>
            <w:r>
              <w:rPr>
                <w:sz w:val="28"/>
                <w:szCs w:val="28"/>
                <w:lang w:eastAsia="ru-RU"/>
              </w:rPr>
              <w:t>ями</w:t>
            </w:r>
            <w:r w:rsidRPr="00C35C7D">
              <w:rPr>
                <w:sz w:val="28"/>
                <w:szCs w:val="28"/>
                <w:lang w:eastAsia="ru-RU"/>
              </w:rPr>
              <w:t xml:space="preserve"> культурно-досугового</w:t>
            </w:r>
            <w:r>
              <w:rPr>
                <w:sz w:val="28"/>
                <w:szCs w:val="28"/>
                <w:lang w:eastAsia="ru-RU"/>
              </w:rPr>
              <w:t xml:space="preserve"> типа, посетительских мест на 1 тыс. населения;</w:t>
            </w:r>
          </w:p>
          <w:p w:rsidR="00151574" w:rsidRDefault="00151574" w:rsidP="00151574">
            <w:pPr>
              <w:keepNext/>
              <w:keepLines/>
              <w:widowControl/>
              <w:ind w:right="-108"/>
              <w:jc w:val="both"/>
              <w:rPr>
                <w:sz w:val="28"/>
                <w:szCs w:val="28"/>
                <w:lang w:eastAsia="ru-RU"/>
              </w:rPr>
            </w:pPr>
            <w:r w:rsidRPr="00C35C7D">
              <w:rPr>
                <w:sz w:val="28"/>
                <w:szCs w:val="28"/>
                <w:lang w:eastAsia="ru-RU"/>
              </w:rPr>
              <w:t xml:space="preserve">- </w:t>
            </w:r>
            <w:r>
              <w:rPr>
                <w:sz w:val="28"/>
                <w:szCs w:val="28"/>
                <w:lang w:eastAsia="ru-RU"/>
              </w:rPr>
              <w:t xml:space="preserve">обеспеченность плоскостными физкультурно-спортивными сооружениями, </w:t>
            </w:r>
            <w:r w:rsidRPr="00060145">
              <w:rPr>
                <w:sz w:val="28"/>
                <w:szCs w:val="28"/>
              </w:rPr>
              <w:t>м</w:t>
            </w:r>
            <w:r w:rsidRPr="00060145">
              <w:rPr>
                <w:sz w:val="28"/>
                <w:szCs w:val="28"/>
                <w:vertAlign w:val="superscript"/>
              </w:rPr>
              <w:t xml:space="preserve">2 </w:t>
            </w:r>
            <w:r w:rsidRPr="00060145">
              <w:rPr>
                <w:spacing w:val="-8"/>
                <w:sz w:val="28"/>
                <w:szCs w:val="28"/>
                <w:lang w:eastAsia="ru-RU"/>
              </w:rPr>
              <w:t>на 1000 жителей</w:t>
            </w:r>
            <w:r>
              <w:rPr>
                <w:sz w:val="28"/>
                <w:szCs w:val="28"/>
                <w:lang w:eastAsia="ru-RU"/>
              </w:rPr>
              <w:t>;</w:t>
            </w:r>
          </w:p>
          <w:p w:rsidR="00151574" w:rsidRPr="00980CA0" w:rsidRDefault="00151574" w:rsidP="00151574">
            <w:pPr>
              <w:keepNext/>
              <w:keepLines/>
              <w:widowControl/>
              <w:ind w:right="-108"/>
              <w:jc w:val="both"/>
              <w:rPr>
                <w:sz w:val="28"/>
                <w:szCs w:val="28"/>
                <w:highlight w:val="yellow"/>
                <w:lang w:eastAsia="ru-RU"/>
              </w:rPr>
            </w:pPr>
            <w:r>
              <w:rPr>
                <w:sz w:val="28"/>
                <w:szCs w:val="28"/>
                <w:lang w:eastAsia="ru-RU"/>
              </w:rPr>
              <w:t xml:space="preserve">- обеспеченность спортивными залами, </w:t>
            </w:r>
            <w:r w:rsidRPr="00060145">
              <w:rPr>
                <w:sz w:val="28"/>
                <w:szCs w:val="28"/>
              </w:rPr>
              <w:t>м</w:t>
            </w:r>
            <w:r w:rsidRPr="00060145">
              <w:rPr>
                <w:sz w:val="28"/>
                <w:szCs w:val="28"/>
                <w:vertAlign w:val="superscript"/>
              </w:rPr>
              <w:t xml:space="preserve">2 </w:t>
            </w:r>
            <w:r w:rsidRPr="00060145">
              <w:rPr>
                <w:spacing w:val="-8"/>
                <w:sz w:val="28"/>
                <w:szCs w:val="28"/>
                <w:lang w:eastAsia="ru-RU"/>
              </w:rPr>
              <w:t>на 1000 жителей</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Default="00151574" w:rsidP="00151574">
            <w:pPr>
              <w:pStyle w:val="21"/>
              <w:keepNext/>
              <w:keepLines/>
              <w:suppressAutoHyphens/>
              <w:spacing w:after="0" w:line="240" w:lineRule="auto"/>
              <w:jc w:val="both"/>
              <w:outlineLvl w:val="0"/>
              <w:rPr>
                <w:sz w:val="28"/>
                <w:szCs w:val="28"/>
              </w:rPr>
            </w:pPr>
            <w:r>
              <w:rPr>
                <w:sz w:val="28"/>
                <w:szCs w:val="28"/>
              </w:rPr>
              <w:t xml:space="preserve">программа реализуется в один этап: </w:t>
            </w:r>
          </w:p>
          <w:p w:rsidR="00151574" w:rsidRPr="00DB14AF" w:rsidRDefault="00151574" w:rsidP="00151574">
            <w:pPr>
              <w:pStyle w:val="21"/>
              <w:keepNext/>
              <w:keepLines/>
              <w:suppressAutoHyphens/>
              <w:spacing w:after="0" w:line="240" w:lineRule="auto"/>
              <w:jc w:val="both"/>
              <w:outlineLvl w:val="0"/>
              <w:rPr>
                <w:sz w:val="28"/>
                <w:szCs w:val="28"/>
              </w:rPr>
            </w:pPr>
            <w:r>
              <w:rPr>
                <w:sz w:val="28"/>
                <w:szCs w:val="28"/>
              </w:rPr>
              <w:t>2017-2033 годы</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t xml:space="preserve">Объемы и источники </w:t>
            </w:r>
            <w:r w:rsidRPr="00151574">
              <w:rPr>
                <w:sz w:val="28"/>
                <w:szCs w:val="28"/>
              </w:rPr>
              <w:lastRenderedPageBreak/>
              <w:t>финансирования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Pr="00737391" w:rsidRDefault="00151574" w:rsidP="00151574">
            <w:pPr>
              <w:pStyle w:val="Default"/>
              <w:keepNext/>
              <w:keepLines/>
              <w:jc w:val="both"/>
              <w:rPr>
                <w:sz w:val="28"/>
                <w:szCs w:val="28"/>
              </w:rPr>
            </w:pPr>
            <w:r w:rsidRPr="00737391">
              <w:rPr>
                <w:sz w:val="28"/>
                <w:szCs w:val="28"/>
              </w:rPr>
              <w:lastRenderedPageBreak/>
              <w:t xml:space="preserve">Общий объем бюджетных ассигнований </w:t>
            </w:r>
            <w:r w:rsidRPr="00737391">
              <w:rPr>
                <w:sz w:val="28"/>
                <w:szCs w:val="28"/>
              </w:rPr>
              <w:lastRenderedPageBreak/>
              <w:t xml:space="preserve">муниципальной программы за счет средств бюджета поселения составляет </w:t>
            </w:r>
            <w:r>
              <w:rPr>
                <w:sz w:val="28"/>
                <w:szCs w:val="28"/>
              </w:rPr>
              <w:t>75</w:t>
            </w:r>
            <w:r w:rsidRPr="00737391">
              <w:rPr>
                <w:sz w:val="28"/>
                <w:szCs w:val="28"/>
              </w:rPr>
              <w:t>000,0 тыс. рублей, в том числе по годам:</w:t>
            </w:r>
          </w:p>
          <w:p w:rsidR="00151574" w:rsidRPr="00737391" w:rsidRDefault="00151574" w:rsidP="00151574">
            <w:pPr>
              <w:pStyle w:val="Default"/>
              <w:keepNext/>
              <w:keepLines/>
              <w:ind w:firstLine="709"/>
              <w:jc w:val="both"/>
              <w:rPr>
                <w:sz w:val="28"/>
                <w:szCs w:val="28"/>
              </w:rPr>
            </w:pPr>
            <w:r w:rsidRPr="00737391">
              <w:rPr>
                <w:sz w:val="28"/>
                <w:szCs w:val="28"/>
              </w:rPr>
              <w:t>2017 год – 0 тыс. рублей;</w:t>
            </w:r>
          </w:p>
          <w:p w:rsidR="00151574" w:rsidRPr="00737391" w:rsidRDefault="00151574" w:rsidP="00151574">
            <w:pPr>
              <w:pStyle w:val="Default"/>
              <w:keepNext/>
              <w:keepLines/>
              <w:ind w:firstLine="709"/>
              <w:jc w:val="both"/>
              <w:rPr>
                <w:sz w:val="28"/>
                <w:szCs w:val="28"/>
              </w:rPr>
            </w:pPr>
            <w:r w:rsidRPr="00737391">
              <w:rPr>
                <w:sz w:val="28"/>
                <w:szCs w:val="28"/>
              </w:rPr>
              <w:t>2018 год – 0 тыс. рублей;</w:t>
            </w:r>
          </w:p>
          <w:p w:rsidR="00151574" w:rsidRPr="00737391" w:rsidRDefault="00151574" w:rsidP="00151574">
            <w:pPr>
              <w:pStyle w:val="Default"/>
              <w:keepNext/>
              <w:keepLines/>
              <w:ind w:firstLine="709"/>
              <w:jc w:val="both"/>
              <w:rPr>
                <w:sz w:val="28"/>
                <w:szCs w:val="28"/>
              </w:rPr>
            </w:pPr>
            <w:r w:rsidRPr="00737391">
              <w:rPr>
                <w:sz w:val="28"/>
                <w:szCs w:val="28"/>
              </w:rPr>
              <w:t>2019 год –</w:t>
            </w:r>
            <w:r>
              <w:rPr>
                <w:sz w:val="28"/>
                <w:szCs w:val="28"/>
              </w:rPr>
              <w:t xml:space="preserve"> </w:t>
            </w:r>
            <w:r w:rsidRPr="00737391">
              <w:rPr>
                <w:sz w:val="28"/>
                <w:szCs w:val="28"/>
              </w:rPr>
              <w:t>0 тыс. рублей;</w:t>
            </w:r>
          </w:p>
          <w:p w:rsidR="00151574" w:rsidRPr="00737391" w:rsidRDefault="00151574" w:rsidP="00151574">
            <w:pPr>
              <w:pStyle w:val="Default"/>
              <w:keepNext/>
              <w:keepLines/>
              <w:ind w:firstLine="709"/>
              <w:jc w:val="both"/>
              <w:rPr>
                <w:sz w:val="28"/>
                <w:szCs w:val="28"/>
              </w:rPr>
            </w:pPr>
            <w:r w:rsidRPr="00737391">
              <w:rPr>
                <w:sz w:val="28"/>
                <w:szCs w:val="28"/>
              </w:rPr>
              <w:t>2020 год – 0 тыс. рублей;</w:t>
            </w:r>
          </w:p>
          <w:p w:rsidR="00151574" w:rsidRPr="00980CA0" w:rsidRDefault="00151574" w:rsidP="00151574">
            <w:pPr>
              <w:pStyle w:val="Default"/>
              <w:keepNext/>
              <w:keepLines/>
              <w:ind w:firstLine="709"/>
              <w:jc w:val="both"/>
              <w:rPr>
                <w:sz w:val="28"/>
                <w:szCs w:val="28"/>
                <w:highlight w:val="yellow"/>
              </w:rPr>
            </w:pPr>
            <w:r w:rsidRPr="00737391">
              <w:rPr>
                <w:sz w:val="28"/>
                <w:szCs w:val="28"/>
              </w:rPr>
              <w:t xml:space="preserve">2021-2025 годы – </w:t>
            </w:r>
            <w:r>
              <w:rPr>
                <w:sz w:val="28"/>
                <w:szCs w:val="28"/>
              </w:rPr>
              <w:t>75</w:t>
            </w:r>
            <w:r w:rsidRPr="00737391">
              <w:rPr>
                <w:sz w:val="28"/>
                <w:szCs w:val="28"/>
              </w:rPr>
              <w:t>000,0 тыс. рублей</w:t>
            </w:r>
          </w:p>
        </w:tc>
      </w:tr>
      <w:tr w:rsidR="00151574" w:rsidTr="00151574">
        <w:tc>
          <w:tcPr>
            <w:tcW w:w="2943" w:type="dxa"/>
            <w:tcBorders>
              <w:top w:val="single" w:sz="4" w:space="0" w:color="auto"/>
              <w:left w:val="single" w:sz="4" w:space="0" w:color="auto"/>
              <w:bottom w:val="single" w:sz="4" w:space="0" w:color="auto"/>
              <w:right w:val="single" w:sz="4" w:space="0" w:color="auto"/>
            </w:tcBorders>
            <w:hideMark/>
          </w:tcPr>
          <w:p w:rsidR="00151574" w:rsidRPr="00151574" w:rsidRDefault="00151574" w:rsidP="00151574">
            <w:pPr>
              <w:rPr>
                <w:sz w:val="28"/>
                <w:szCs w:val="28"/>
              </w:rPr>
            </w:pPr>
            <w:r w:rsidRPr="00151574">
              <w:rPr>
                <w:sz w:val="28"/>
                <w:szCs w:val="28"/>
              </w:rPr>
              <w:lastRenderedPageBreak/>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tcPr>
          <w:p w:rsidR="00151574" w:rsidRPr="00C35C7D" w:rsidRDefault="00151574" w:rsidP="00151574">
            <w:pPr>
              <w:pStyle w:val="Default"/>
              <w:keepNext/>
              <w:keepLines/>
              <w:jc w:val="both"/>
              <w:rPr>
                <w:sz w:val="28"/>
                <w:szCs w:val="28"/>
              </w:rPr>
            </w:pPr>
            <w:r w:rsidRPr="00C35C7D">
              <w:rPr>
                <w:sz w:val="28"/>
                <w:szCs w:val="28"/>
              </w:rPr>
              <w:t xml:space="preserve">- обеспечение доступности населения к объектам социальной инфраструктуры сельского поселения </w:t>
            </w:r>
            <w:r>
              <w:rPr>
                <w:sz w:val="28"/>
                <w:szCs w:val="28"/>
              </w:rPr>
              <w:t>Новые Ключи</w:t>
            </w:r>
            <w:r w:rsidRPr="00C35C7D">
              <w:rPr>
                <w:sz w:val="28"/>
                <w:szCs w:val="28"/>
              </w:rPr>
              <w:t>;</w:t>
            </w:r>
          </w:p>
          <w:p w:rsidR="00151574" w:rsidRPr="00C35C7D" w:rsidRDefault="00151574" w:rsidP="00151574">
            <w:pPr>
              <w:pStyle w:val="Default"/>
              <w:keepNext/>
              <w:keepLines/>
              <w:jc w:val="both"/>
              <w:rPr>
                <w:sz w:val="28"/>
                <w:szCs w:val="28"/>
              </w:rPr>
            </w:pPr>
            <w:r w:rsidRPr="00C35C7D">
              <w:rPr>
                <w:sz w:val="28"/>
                <w:szCs w:val="28"/>
              </w:rPr>
              <w:t xml:space="preserve">- достижение расчетного уровня обеспеченности населения сельского поселения </w:t>
            </w:r>
            <w:r>
              <w:rPr>
                <w:sz w:val="28"/>
                <w:szCs w:val="28"/>
              </w:rPr>
              <w:t>Новые Ключи</w:t>
            </w:r>
            <w:r w:rsidRPr="00C35C7D">
              <w:rPr>
                <w:sz w:val="28"/>
                <w:szCs w:val="28"/>
              </w:rPr>
              <w:t xml:space="preserve"> объектами социальной инфраструктуры в соответствии с нормативами градостроительного проектирования; </w:t>
            </w:r>
          </w:p>
          <w:p w:rsidR="00151574" w:rsidRPr="00C35C7D" w:rsidRDefault="00151574" w:rsidP="00151574">
            <w:pPr>
              <w:pStyle w:val="Default"/>
              <w:keepNext/>
              <w:keepLines/>
              <w:jc w:val="both"/>
              <w:rPr>
                <w:sz w:val="28"/>
                <w:szCs w:val="28"/>
              </w:rPr>
            </w:pPr>
            <w:r w:rsidRPr="00C35C7D">
              <w:rPr>
                <w:sz w:val="28"/>
                <w:szCs w:val="28"/>
              </w:rPr>
              <w:t xml:space="preserve">- создание условий для динамичного социально-культурного развития сельского поселения </w:t>
            </w:r>
            <w:r>
              <w:rPr>
                <w:sz w:val="28"/>
                <w:szCs w:val="28"/>
              </w:rPr>
              <w:t>Новые Ключи</w:t>
            </w:r>
          </w:p>
        </w:tc>
      </w:tr>
    </w:tbl>
    <w:p w:rsidR="008B6681" w:rsidRDefault="008B6681" w:rsidP="00A34009">
      <w:pPr>
        <w:keepNext/>
        <w:keepLines/>
        <w:widowControl/>
        <w:ind w:firstLine="709"/>
        <w:jc w:val="both"/>
        <w:rPr>
          <w:rStyle w:val="a3"/>
          <w:sz w:val="28"/>
          <w:szCs w:val="28"/>
        </w:rPr>
      </w:pPr>
    </w:p>
    <w:p w:rsidR="00B75228" w:rsidRPr="00DB593F" w:rsidRDefault="008B6681" w:rsidP="00DB593F">
      <w:pPr>
        <w:spacing w:line="360" w:lineRule="auto"/>
        <w:ind w:firstLine="709"/>
        <w:jc w:val="both"/>
        <w:rPr>
          <w:sz w:val="28"/>
          <w:szCs w:val="28"/>
        </w:rPr>
      </w:pPr>
      <w:r w:rsidRPr="00DB593F">
        <w:rPr>
          <w:rStyle w:val="a3"/>
          <w:sz w:val="28"/>
          <w:szCs w:val="28"/>
        </w:rPr>
        <w:t>1.</w:t>
      </w:r>
      <w:r w:rsidR="00B75228" w:rsidRPr="00DB593F">
        <w:rPr>
          <w:rStyle w:val="a3"/>
          <w:sz w:val="28"/>
          <w:szCs w:val="28"/>
        </w:rPr>
        <w:t>Характеристика текущего состо</w:t>
      </w:r>
      <w:r w:rsidR="00AC740D" w:rsidRPr="00DB593F">
        <w:rPr>
          <w:rStyle w:val="a3"/>
          <w:sz w:val="28"/>
          <w:szCs w:val="28"/>
        </w:rPr>
        <w:t xml:space="preserve">яния, основные проблемы в </w:t>
      </w:r>
      <w:r w:rsidR="006E3C7E">
        <w:rPr>
          <w:rStyle w:val="a3"/>
          <w:sz w:val="28"/>
          <w:szCs w:val="28"/>
        </w:rPr>
        <w:t xml:space="preserve">сфере </w:t>
      </w:r>
      <w:r w:rsidR="006977E6">
        <w:rPr>
          <w:rStyle w:val="a3"/>
          <w:sz w:val="28"/>
          <w:szCs w:val="28"/>
        </w:rPr>
        <w:t xml:space="preserve">развития </w:t>
      </w:r>
      <w:r w:rsidR="00AC740D" w:rsidRPr="00DB593F">
        <w:rPr>
          <w:rStyle w:val="a3"/>
          <w:sz w:val="28"/>
          <w:szCs w:val="28"/>
        </w:rPr>
        <w:t xml:space="preserve">социальной </w:t>
      </w:r>
      <w:r w:rsidR="006E3C7E">
        <w:rPr>
          <w:rStyle w:val="a3"/>
          <w:sz w:val="28"/>
          <w:szCs w:val="28"/>
        </w:rPr>
        <w:t>инфраструктуры</w:t>
      </w:r>
      <w:r w:rsidR="00AC740D" w:rsidRPr="00DB593F">
        <w:rPr>
          <w:rStyle w:val="a3"/>
          <w:sz w:val="28"/>
          <w:szCs w:val="28"/>
        </w:rPr>
        <w:t xml:space="preserve"> </w:t>
      </w:r>
      <w:r w:rsidR="00B75228" w:rsidRPr="00DB593F">
        <w:rPr>
          <w:rStyle w:val="a3"/>
          <w:sz w:val="28"/>
          <w:szCs w:val="28"/>
        </w:rPr>
        <w:t xml:space="preserve">сельского поселения </w:t>
      </w:r>
      <w:r w:rsidR="006977E6">
        <w:rPr>
          <w:rStyle w:val="a3"/>
          <w:sz w:val="28"/>
          <w:szCs w:val="28"/>
        </w:rPr>
        <w:t>Новые Ключи</w:t>
      </w:r>
      <w:r w:rsidR="00B75228" w:rsidRPr="00DB593F">
        <w:rPr>
          <w:rStyle w:val="a3"/>
          <w:sz w:val="28"/>
          <w:szCs w:val="28"/>
        </w:rPr>
        <w:t>, показатели и анализ социальных, финансово-экономических и прочих рисков реализации программы</w:t>
      </w:r>
    </w:p>
    <w:p w:rsidR="002106F2" w:rsidRPr="00DB593F" w:rsidRDefault="002106F2" w:rsidP="00DB593F">
      <w:pPr>
        <w:spacing w:line="360" w:lineRule="auto"/>
        <w:ind w:firstLine="709"/>
        <w:jc w:val="both"/>
        <w:rPr>
          <w:sz w:val="28"/>
          <w:szCs w:val="28"/>
        </w:rPr>
      </w:pPr>
      <w:r w:rsidRPr="00DB593F">
        <w:rPr>
          <w:sz w:val="28"/>
          <w:szCs w:val="28"/>
        </w:rPr>
        <w:t>Одним из важнейших направлений в работе органов местного самоуправления является обеспечение деятельности социально-культурной сферы: создание условий для гармоничного духовно-нравственного и эс</w:t>
      </w:r>
      <w:r w:rsidR="00AA091B" w:rsidRPr="00DB593F">
        <w:rPr>
          <w:sz w:val="28"/>
          <w:szCs w:val="28"/>
        </w:rPr>
        <w:t>тетического развития населения</w:t>
      </w:r>
      <w:r w:rsidRPr="00DB593F">
        <w:rPr>
          <w:sz w:val="28"/>
          <w:szCs w:val="28"/>
        </w:rPr>
        <w:t xml:space="preserve">, создание условий для массовых занятий физической </w:t>
      </w:r>
      <w:r w:rsidR="000A4FB1" w:rsidRPr="00DB593F">
        <w:rPr>
          <w:sz w:val="28"/>
          <w:szCs w:val="28"/>
        </w:rPr>
        <w:t>культурой и спортом, организации</w:t>
      </w:r>
      <w:r w:rsidRPr="00DB593F">
        <w:rPr>
          <w:sz w:val="28"/>
          <w:szCs w:val="28"/>
        </w:rPr>
        <w:t xml:space="preserve"> д</w:t>
      </w:r>
      <w:r w:rsidR="00036000" w:rsidRPr="00DB593F">
        <w:rPr>
          <w:sz w:val="28"/>
          <w:szCs w:val="28"/>
        </w:rPr>
        <w:t>осуга молодежи</w:t>
      </w:r>
      <w:r w:rsidRPr="00DB593F">
        <w:rPr>
          <w:sz w:val="28"/>
          <w:szCs w:val="28"/>
        </w:rPr>
        <w:t xml:space="preserve">, профилактика асоциального поведения, патриотическое </w:t>
      </w:r>
      <w:r w:rsidR="00036000" w:rsidRPr="00DB593F">
        <w:rPr>
          <w:sz w:val="28"/>
          <w:szCs w:val="28"/>
        </w:rPr>
        <w:t>воспитание молодежи, проживающей</w:t>
      </w:r>
      <w:r w:rsidRPr="00DB593F">
        <w:rPr>
          <w:sz w:val="28"/>
          <w:szCs w:val="28"/>
        </w:rPr>
        <w:t xml:space="preserve"> на территории сельского поселения </w:t>
      </w:r>
      <w:r w:rsidR="006977E6">
        <w:rPr>
          <w:sz w:val="28"/>
          <w:szCs w:val="28"/>
        </w:rPr>
        <w:t>Новые Ключи</w:t>
      </w:r>
      <w:r w:rsidRPr="00DB593F">
        <w:rPr>
          <w:sz w:val="28"/>
          <w:szCs w:val="28"/>
        </w:rPr>
        <w:t xml:space="preserve">. </w:t>
      </w:r>
    </w:p>
    <w:p w:rsidR="0006471F" w:rsidRPr="00DB593F" w:rsidRDefault="00036000" w:rsidP="00DB593F">
      <w:pPr>
        <w:spacing w:line="360" w:lineRule="auto"/>
        <w:ind w:firstLine="709"/>
        <w:jc w:val="both"/>
        <w:rPr>
          <w:sz w:val="28"/>
          <w:szCs w:val="28"/>
        </w:rPr>
      </w:pPr>
      <w:r w:rsidRPr="00DB593F">
        <w:rPr>
          <w:sz w:val="28"/>
          <w:szCs w:val="28"/>
        </w:rPr>
        <w:t>Для реализации выше указанных направлений</w:t>
      </w:r>
      <w:r w:rsidR="002106F2" w:rsidRPr="00DB593F">
        <w:rPr>
          <w:sz w:val="28"/>
          <w:szCs w:val="28"/>
        </w:rPr>
        <w:t xml:space="preserve"> необходимо</w:t>
      </w:r>
      <w:r w:rsidRPr="00DB593F">
        <w:rPr>
          <w:sz w:val="28"/>
          <w:szCs w:val="28"/>
        </w:rPr>
        <w:t xml:space="preserve"> проведение мероприятий по укреплению и совершенствованию</w:t>
      </w:r>
      <w:r w:rsidR="002106F2" w:rsidRPr="00DB593F">
        <w:rPr>
          <w:sz w:val="28"/>
          <w:szCs w:val="28"/>
        </w:rPr>
        <w:t xml:space="preserve"> материально-технической базы</w:t>
      </w:r>
      <w:r w:rsidR="00AA091B" w:rsidRPr="00DB593F">
        <w:rPr>
          <w:sz w:val="28"/>
          <w:szCs w:val="28"/>
        </w:rPr>
        <w:t xml:space="preserve"> объектов социальной инфраструктуры, обеспечение безопасности и качества, используемых населением объектов, достижения расчетного уровня обеспеченности населения сельского поселения </w:t>
      </w:r>
      <w:r w:rsidR="008C7928">
        <w:rPr>
          <w:sz w:val="28"/>
          <w:szCs w:val="28"/>
        </w:rPr>
        <w:t>Новые Ключи</w:t>
      </w:r>
      <w:r w:rsidR="00AA091B" w:rsidRPr="00DB593F">
        <w:rPr>
          <w:sz w:val="28"/>
          <w:szCs w:val="28"/>
        </w:rPr>
        <w:t xml:space="preserve"> объектами социокультурной сферы в соответствии с установленными нормативами градостроительного проектирования</w:t>
      </w:r>
      <w:r w:rsidR="002106F2" w:rsidRPr="00DB593F">
        <w:rPr>
          <w:sz w:val="28"/>
          <w:szCs w:val="28"/>
        </w:rPr>
        <w:t>.</w:t>
      </w:r>
    </w:p>
    <w:p w:rsidR="00235D05" w:rsidRPr="00D363C1" w:rsidRDefault="002106F2" w:rsidP="003F6001">
      <w:pPr>
        <w:spacing w:line="360" w:lineRule="auto"/>
        <w:ind w:firstLine="709"/>
        <w:jc w:val="both"/>
        <w:rPr>
          <w:sz w:val="28"/>
          <w:szCs w:val="28"/>
          <w:lang w:eastAsia="ru-RU"/>
        </w:rPr>
      </w:pPr>
      <w:r w:rsidRPr="00D363C1">
        <w:rPr>
          <w:sz w:val="28"/>
          <w:szCs w:val="28"/>
        </w:rPr>
        <w:lastRenderedPageBreak/>
        <w:t>В соответ</w:t>
      </w:r>
      <w:r w:rsidR="009C5463" w:rsidRPr="00D363C1">
        <w:rPr>
          <w:sz w:val="28"/>
          <w:szCs w:val="28"/>
        </w:rPr>
        <w:t xml:space="preserve">ствии со статьей 14 главы 3 Федерального закона от </w:t>
      </w:r>
      <w:r w:rsidR="009C5463" w:rsidRPr="00D363C1">
        <w:rPr>
          <w:sz w:val="28"/>
          <w:szCs w:val="28"/>
          <w:lang w:eastAsia="ru-RU"/>
        </w:rPr>
        <w:t xml:space="preserve">6 октября 2003г. №131-ФЗ «Об общих принципах организации местного самоуправления в Российской Федерации» к полномочиям сельского поселения в </w:t>
      </w:r>
      <w:r w:rsidR="00A25C25">
        <w:rPr>
          <w:sz w:val="28"/>
          <w:szCs w:val="28"/>
          <w:lang w:eastAsia="ru-RU"/>
        </w:rPr>
        <w:t>сфере развития социальной инфраструктуры</w:t>
      </w:r>
      <w:r w:rsidR="009C5463" w:rsidRPr="00D363C1">
        <w:rPr>
          <w:sz w:val="28"/>
          <w:szCs w:val="28"/>
          <w:lang w:eastAsia="ru-RU"/>
        </w:rPr>
        <w:t xml:space="preserve"> относятся</w:t>
      </w:r>
      <w:r w:rsidR="00A25C25">
        <w:rPr>
          <w:sz w:val="28"/>
          <w:szCs w:val="28"/>
          <w:lang w:eastAsia="ru-RU"/>
        </w:rPr>
        <w:t xml:space="preserve"> </w:t>
      </w:r>
      <w:r w:rsidR="003A62A1">
        <w:rPr>
          <w:sz w:val="28"/>
          <w:szCs w:val="28"/>
          <w:lang w:eastAsia="ru-RU"/>
        </w:rPr>
        <w:t xml:space="preserve">комплектование и обеспечение сохранности библиотечных фондов библиотек поселения, </w:t>
      </w:r>
      <w:r w:rsidR="009C5463" w:rsidRPr="00D363C1">
        <w:rPr>
          <w:sz w:val="28"/>
          <w:szCs w:val="28"/>
          <w:lang w:eastAsia="ru-RU"/>
        </w:rPr>
        <w:t>создание условий для организации досуга и обеспечения жителей поселения услугами организаций культуры</w:t>
      </w:r>
      <w:r w:rsidR="003A62A1">
        <w:rPr>
          <w:sz w:val="28"/>
          <w:szCs w:val="28"/>
          <w:lang w:eastAsia="ru-RU"/>
        </w:rPr>
        <w:t xml:space="preserve"> и </w:t>
      </w:r>
      <w:r w:rsidR="009C5463" w:rsidRPr="00D363C1">
        <w:rPr>
          <w:sz w:val="28"/>
          <w:szCs w:val="28"/>
          <w:lang w:eastAsia="ru-RU"/>
        </w:rPr>
        <w:t>обеспечение условий для развития на территории поселения физической культуры и массового спорта</w:t>
      </w:r>
      <w:r w:rsidR="00D363C1" w:rsidRPr="00D363C1">
        <w:rPr>
          <w:sz w:val="28"/>
          <w:szCs w:val="28"/>
          <w:lang w:eastAsia="ru-RU"/>
        </w:rPr>
        <w:t>.</w:t>
      </w:r>
    </w:p>
    <w:p w:rsidR="00235D05" w:rsidRPr="00DB593F" w:rsidRDefault="00235D05" w:rsidP="00DB593F">
      <w:pPr>
        <w:spacing w:line="360" w:lineRule="auto"/>
        <w:ind w:firstLine="709"/>
        <w:jc w:val="both"/>
        <w:rPr>
          <w:sz w:val="28"/>
          <w:szCs w:val="28"/>
          <w:lang w:eastAsia="ru-RU"/>
        </w:rPr>
      </w:pPr>
      <w:r w:rsidRPr="00DB593F">
        <w:rPr>
          <w:sz w:val="28"/>
          <w:szCs w:val="28"/>
          <w:lang w:eastAsia="ru-RU"/>
        </w:rPr>
        <w:t>Организация медицинского обслуживания и образовательного процесса на территории сельского посе</w:t>
      </w:r>
      <w:r w:rsidR="00245E6B" w:rsidRPr="00DB593F">
        <w:rPr>
          <w:sz w:val="28"/>
          <w:szCs w:val="28"/>
          <w:lang w:eastAsia="ru-RU"/>
        </w:rPr>
        <w:t>ления относи</w:t>
      </w:r>
      <w:r w:rsidRPr="00DB593F">
        <w:rPr>
          <w:sz w:val="28"/>
          <w:szCs w:val="28"/>
          <w:lang w:eastAsia="ru-RU"/>
        </w:rPr>
        <w:t>тся к государственным пол</w:t>
      </w:r>
      <w:r w:rsidR="00245E6B" w:rsidRPr="00DB593F">
        <w:rPr>
          <w:sz w:val="28"/>
          <w:szCs w:val="28"/>
          <w:lang w:eastAsia="ru-RU"/>
        </w:rPr>
        <w:t xml:space="preserve">номочиям, а </w:t>
      </w:r>
      <w:r w:rsidR="00245E6B" w:rsidRPr="00DB593F">
        <w:rPr>
          <w:sz w:val="28"/>
          <w:szCs w:val="28"/>
        </w:rPr>
        <w:t xml:space="preserve">укрепление муниципальной материально </w:t>
      </w:r>
      <w:r w:rsidR="00B82914">
        <w:rPr>
          <w:sz w:val="28"/>
          <w:szCs w:val="28"/>
        </w:rPr>
        <w:t>–</w:t>
      </w:r>
      <w:r w:rsidR="00245E6B" w:rsidRPr="00DB593F">
        <w:rPr>
          <w:sz w:val="28"/>
          <w:szCs w:val="28"/>
        </w:rPr>
        <w:t xml:space="preserve"> технической базы, переданной государственным бюджетным учреждениям, осуществляющим деятельность в сфере образования, является полномочиями муниципального района.</w:t>
      </w:r>
      <w:r w:rsidRPr="00DB593F">
        <w:rPr>
          <w:sz w:val="28"/>
          <w:szCs w:val="28"/>
          <w:lang w:eastAsia="ru-RU"/>
        </w:rPr>
        <w:t xml:space="preserve"> </w:t>
      </w:r>
    </w:p>
    <w:p w:rsidR="00245E6B" w:rsidRPr="00DB593F" w:rsidRDefault="00245E6B" w:rsidP="00DB593F">
      <w:pPr>
        <w:spacing w:line="360" w:lineRule="auto"/>
        <w:ind w:firstLine="709"/>
        <w:jc w:val="both"/>
        <w:rPr>
          <w:sz w:val="28"/>
          <w:szCs w:val="28"/>
        </w:rPr>
      </w:pPr>
      <w:r w:rsidRPr="00DB593F">
        <w:rPr>
          <w:spacing w:val="-4"/>
          <w:sz w:val="28"/>
          <w:szCs w:val="28"/>
        </w:rPr>
        <w:t xml:space="preserve">Деятельность системы здравоохранения на территории сельского поселения </w:t>
      </w:r>
      <w:r w:rsidR="005C21B6">
        <w:rPr>
          <w:spacing w:val="-4"/>
          <w:sz w:val="28"/>
          <w:szCs w:val="28"/>
        </w:rPr>
        <w:t>Новые Ключи</w:t>
      </w:r>
      <w:r w:rsidR="005D1EA5">
        <w:rPr>
          <w:spacing w:val="-4"/>
          <w:sz w:val="28"/>
          <w:szCs w:val="28"/>
        </w:rPr>
        <w:t xml:space="preserve"> </w:t>
      </w:r>
      <w:r w:rsidRPr="00DB593F">
        <w:rPr>
          <w:spacing w:val="-4"/>
          <w:sz w:val="28"/>
          <w:szCs w:val="28"/>
        </w:rPr>
        <w:t xml:space="preserve">представлена </w:t>
      </w:r>
      <w:r w:rsidR="005C21B6">
        <w:rPr>
          <w:spacing w:val="-4"/>
          <w:sz w:val="28"/>
          <w:szCs w:val="28"/>
        </w:rPr>
        <w:t>тремя</w:t>
      </w:r>
      <w:r w:rsidR="002842C2" w:rsidRPr="00DB593F">
        <w:rPr>
          <w:spacing w:val="-4"/>
          <w:sz w:val="28"/>
          <w:szCs w:val="28"/>
        </w:rPr>
        <w:t xml:space="preserve"> </w:t>
      </w:r>
      <w:r w:rsidRPr="00DB593F">
        <w:rPr>
          <w:spacing w:val="-4"/>
          <w:sz w:val="28"/>
          <w:szCs w:val="28"/>
        </w:rPr>
        <w:t>фельдшерско-акуше</w:t>
      </w:r>
      <w:r w:rsidR="00031112" w:rsidRPr="00DB593F">
        <w:rPr>
          <w:spacing w:val="-4"/>
          <w:sz w:val="28"/>
          <w:szCs w:val="28"/>
        </w:rPr>
        <w:t>рским</w:t>
      </w:r>
      <w:r w:rsidR="002842C2" w:rsidRPr="00DB593F">
        <w:rPr>
          <w:spacing w:val="-4"/>
          <w:sz w:val="28"/>
          <w:szCs w:val="28"/>
        </w:rPr>
        <w:t>и</w:t>
      </w:r>
      <w:r w:rsidR="00031112" w:rsidRPr="00DB593F">
        <w:rPr>
          <w:spacing w:val="-4"/>
          <w:sz w:val="28"/>
          <w:szCs w:val="28"/>
        </w:rPr>
        <w:t xml:space="preserve"> пункт</w:t>
      </w:r>
      <w:r w:rsidR="002842C2" w:rsidRPr="00DB593F">
        <w:rPr>
          <w:spacing w:val="-4"/>
          <w:sz w:val="28"/>
          <w:szCs w:val="28"/>
        </w:rPr>
        <w:t>ами</w:t>
      </w:r>
      <w:r w:rsidR="00031112" w:rsidRPr="00DB593F">
        <w:rPr>
          <w:spacing w:val="-4"/>
          <w:sz w:val="28"/>
          <w:szCs w:val="28"/>
        </w:rPr>
        <w:t xml:space="preserve"> в </w:t>
      </w:r>
      <w:r w:rsidR="00903ACF" w:rsidRPr="00DB593F">
        <w:rPr>
          <w:spacing w:val="-4"/>
          <w:sz w:val="28"/>
          <w:szCs w:val="28"/>
        </w:rPr>
        <w:t>с</w:t>
      </w:r>
      <w:r w:rsidR="00CB1C91">
        <w:rPr>
          <w:spacing w:val="-4"/>
          <w:sz w:val="28"/>
          <w:szCs w:val="28"/>
        </w:rPr>
        <w:t xml:space="preserve">елах </w:t>
      </w:r>
      <w:r w:rsidR="005C21B6">
        <w:rPr>
          <w:spacing w:val="-4"/>
          <w:sz w:val="28"/>
          <w:szCs w:val="28"/>
        </w:rPr>
        <w:t>Новые Ключи</w:t>
      </w:r>
      <w:r w:rsidR="00903ACF" w:rsidRPr="00DB593F">
        <w:rPr>
          <w:spacing w:val="-4"/>
          <w:sz w:val="28"/>
          <w:szCs w:val="28"/>
        </w:rPr>
        <w:t xml:space="preserve"> </w:t>
      </w:r>
      <w:r w:rsidR="00CB1C91">
        <w:rPr>
          <w:spacing w:val="-4"/>
          <w:sz w:val="28"/>
          <w:szCs w:val="28"/>
        </w:rPr>
        <w:t xml:space="preserve">и </w:t>
      </w:r>
      <w:r w:rsidR="005C21B6">
        <w:rPr>
          <w:spacing w:val="-4"/>
          <w:sz w:val="28"/>
          <w:szCs w:val="28"/>
        </w:rPr>
        <w:t>Лозовка</w:t>
      </w:r>
      <w:r w:rsidR="00CB1C91">
        <w:rPr>
          <w:spacing w:val="-4"/>
          <w:sz w:val="28"/>
          <w:szCs w:val="28"/>
        </w:rPr>
        <w:t xml:space="preserve">, в </w:t>
      </w:r>
      <w:proofErr w:type="spellStart"/>
      <w:r w:rsidR="00CB1C91">
        <w:rPr>
          <w:spacing w:val="-4"/>
          <w:sz w:val="28"/>
          <w:szCs w:val="28"/>
        </w:rPr>
        <w:t>п.Заовражный</w:t>
      </w:r>
      <w:proofErr w:type="spellEnd"/>
      <w:r w:rsidR="00036000" w:rsidRPr="00DB593F">
        <w:rPr>
          <w:spacing w:val="-4"/>
          <w:sz w:val="28"/>
          <w:szCs w:val="28"/>
        </w:rPr>
        <w:t>, относящим</w:t>
      </w:r>
      <w:r w:rsidR="00903ACF" w:rsidRPr="00DB593F">
        <w:rPr>
          <w:spacing w:val="-4"/>
          <w:sz w:val="28"/>
          <w:szCs w:val="28"/>
        </w:rPr>
        <w:t>и</w:t>
      </w:r>
      <w:r w:rsidRPr="00DB593F">
        <w:rPr>
          <w:spacing w:val="-4"/>
          <w:sz w:val="28"/>
          <w:szCs w:val="28"/>
        </w:rPr>
        <w:t>ся к ГБОУ СО «Кинель-Черкасская центральная районная больница».</w:t>
      </w:r>
    </w:p>
    <w:p w:rsidR="002106F2" w:rsidRPr="00DB593F" w:rsidRDefault="00031112" w:rsidP="00DB593F">
      <w:pPr>
        <w:spacing w:line="360" w:lineRule="auto"/>
        <w:ind w:firstLine="709"/>
        <w:jc w:val="both"/>
        <w:rPr>
          <w:sz w:val="28"/>
          <w:szCs w:val="28"/>
        </w:rPr>
      </w:pPr>
      <w:r w:rsidRPr="00DB593F">
        <w:rPr>
          <w:sz w:val="28"/>
          <w:szCs w:val="28"/>
        </w:rPr>
        <w:t xml:space="preserve">Образовательные </w:t>
      </w:r>
      <w:r w:rsidR="00245E6B" w:rsidRPr="00DB593F">
        <w:rPr>
          <w:sz w:val="28"/>
          <w:szCs w:val="28"/>
        </w:rPr>
        <w:t>услуги на террито</w:t>
      </w:r>
      <w:r w:rsidRPr="00DB593F">
        <w:rPr>
          <w:sz w:val="28"/>
          <w:szCs w:val="28"/>
        </w:rPr>
        <w:t xml:space="preserve">рии сельского поселения </w:t>
      </w:r>
      <w:r w:rsidR="00CB1C91">
        <w:rPr>
          <w:sz w:val="28"/>
          <w:szCs w:val="28"/>
        </w:rPr>
        <w:t>Новые Ключи</w:t>
      </w:r>
      <w:r w:rsidR="00245E6B" w:rsidRPr="00DB593F">
        <w:rPr>
          <w:sz w:val="28"/>
          <w:szCs w:val="28"/>
        </w:rPr>
        <w:t xml:space="preserve"> предоставляются</w:t>
      </w:r>
      <w:r w:rsidR="00EA6BB6" w:rsidRPr="00DB593F">
        <w:rPr>
          <w:sz w:val="28"/>
          <w:szCs w:val="28"/>
        </w:rPr>
        <w:t xml:space="preserve"> </w:t>
      </w:r>
      <w:r w:rsidR="00CB1C91" w:rsidRPr="00CB1C91">
        <w:rPr>
          <w:sz w:val="28"/>
          <w:szCs w:val="28"/>
        </w:rPr>
        <w:t>Лозовски</w:t>
      </w:r>
      <w:r w:rsidR="00CB1C91">
        <w:rPr>
          <w:sz w:val="28"/>
          <w:szCs w:val="28"/>
        </w:rPr>
        <w:t>м</w:t>
      </w:r>
      <w:r w:rsidR="00CB1C91" w:rsidRPr="00CB1C91">
        <w:rPr>
          <w:sz w:val="28"/>
          <w:szCs w:val="28"/>
        </w:rPr>
        <w:t xml:space="preserve"> филиал</w:t>
      </w:r>
      <w:r w:rsidR="00CB1C91">
        <w:rPr>
          <w:sz w:val="28"/>
          <w:szCs w:val="28"/>
        </w:rPr>
        <w:t>ом</w:t>
      </w:r>
      <w:r w:rsidR="00CB1C91" w:rsidRPr="00CB1C91">
        <w:rPr>
          <w:sz w:val="28"/>
          <w:szCs w:val="28"/>
        </w:rPr>
        <w:t xml:space="preserve"> ГБОУ СОШ №3 «ОЦ» с. Кинель-Черкассы муниципального района Кинель-Черкасский Самарской области</w:t>
      </w:r>
      <w:r w:rsidR="00245E6B" w:rsidRPr="00DB593F">
        <w:rPr>
          <w:sz w:val="28"/>
          <w:szCs w:val="28"/>
        </w:rPr>
        <w:t xml:space="preserve">, </w:t>
      </w:r>
      <w:r w:rsidR="00EA6BB6" w:rsidRPr="00DB593F">
        <w:rPr>
          <w:sz w:val="28"/>
          <w:szCs w:val="28"/>
        </w:rPr>
        <w:t xml:space="preserve">на </w:t>
      </w:r>
      <w:r w:rsidR="00CB1C91">
        <w:rPr>
          <w:sz w:val="28"/>
          <w:szCs w:val="28"/>
        </w:rPr>
        <w:t>115</w:t>
      </w:r>
      <w:r w:rsidR="00245E6B" w:rsidRPr="00DB593F">
        <w:rPr>
          <w:sz w:val="28"/>
          <w:szCs w:val="28"/>
        </w:rPr>
        <w:t xml:space="preserve"> мест, </w:t>
      </w:r>
      <w:r w:rsidR="00CB1C91" w:rsidRPr="00CB1C91">
        <w:rPr>
          <w:sz w:val="28"/>
          <w:szCs w:val="28"/>
        </w:rPr>
        <w:t>Ново-Ключевски</w:t>
      </w:r>
      <w:r w:rsidR="00CB1C91">
        <w:rPr>
          <w:sz w:val="28"/>
          <w:szCs w:val="28"/>
        </w:rPr>
        <w:t>м</w:t>
      </w:r>
      <w:r w:rsidR="00CB1C91" w:rsidRPr="00CB1C91">
        <w:rPr>
          <w:sz w:val="28"/>
          <w:szCs w:val="28"/>
        </w:rPr>
        <w:t xml:space="preserve"> филиал</w:t>
      </w:r>
      <w:r w:rsidR="00CB1C91">
        <w:rPr>
          <w:sz w:val="28"/>
          <w:szCs w:val="28"/>
        </w:rPr>
        <w:t>ом</w:t>
      </w:r>
      <w:r w:rsidR="00CB1C91" w:rsidRPr="00CB1C91">
        <w:rPr>
          <w:sz w:val="28"/>
          <w:szCs w:val="28"/>
        </w:rPr>
        <w:t xml:space="preserve"> ГБОУ СОШ № 2 «Образовательный центр» </w:t>
      </w:r>
      <w:proofErr w:type="spellStart"/>
      <w:r w:rsidR="00CB1C91" w:rsidRPr="00CB1C91">
        <w:rPr>
          <w:sz w:val="28"/>
          <w:szCs w:val="28"/>
        </w:rPr>
        <w:t>с.Кинель</w:t>
      </w:r>
      <w:proofErr w:type="spellEnd"/>
      <w:r w:rsidR="00CB1C91" w:rsidRPr="00CB1C91">
        <w:rPr>
          <w:sz w:val="28"/>
          <w:szCs w:val="28"/>
        </w:rPr>
        <w:t>-Черкассы муниципального района Кинель-Черкасский Самарской области</w:t>
      </w:r>
      <w:r w:rsidR="00CB1C91">
        <w:rPr>
          <w:sz w:val="28"/>
          <w:szCs w:val="28"/>
        </w:rPr>
        <w:t xml:space="preserve">, на 124 места, </w:t>
      </w:r>
      <w:r w:rsidR="00771DF8">
        <w:rPr>
          <w:sz w:val="28"/>
          <w:szCs w:val="28"/>
        </w:rPr>
        <w:t>с</w:t>
      </w:r>
      <w:r w:rsidR="00771DF8" w:rsidRPr="00771DF8">
        <w:rPr>
          <w:sz w:val="28"/>
          <w:szCs w:val="28"/>
        </w:rPr>
        <w:t>труктурн</w:t>
      </w:r>
      <w:r w:rsidR="00771DF8">
        <w:rPr>
          <w:sz w:val="28"/>
          <w:szCs w:val="28"/>
        </w:rPr>
        <w:t>ым</w:t>
      </w:r>
      <w:r w:rsidR="00771DF8" w:rsidRPr="00771DF8">
        <w:rPr>
          <w:sz w:val="28"/>
          <w:szCs w:val="28"/>
        </w:rPr>
        <w:t xml:space="preserve"> подразделение</w:t>
      </w:r>
      <w:r w:rsidR="00771DF8">
        <w:rPr>
          <w:sz w:val="28"/>
          <w:szCs w:val="28"/>
        </w:rPr>
        <w:t>м</w:t>
      </w:r>
      <w:r w:rsidR="00771DF8" w:rsidRPr="00771DF8">
        <w:rPr>
          <w:sz w:val="28"/>
          <w:szCs w:val="28"/>
        </w:rPr>
        <w:t xml:space="preserve"> Лозовского филиала ГБОУ СОШ №3 «ОЦ» </w:t>
      </w:r>
      <w:proofErr w:type="spellStart"/>
      <w:r w:rsidR="00771DF8" w:rsidRPr="00771DF8">
        <w:rPr>
          <w:sz w:val="28"/>
          <w:szCs w:val="28"/>
        </w:rPr>
        <w:t>с.Кинель</w:t>
      </w:r>
      <w:proofErr w:type="spellEnd"/>
      <w:r w:rsidR="00771DF8" w:rsidRPr="00771DF8">
        <w:rPr>
          <w:sz w:val="28"/>
          <w:szCs w:val="28"/>
        </w:rPr>
        <w:t>-Черкассы муниципального района Кинель-Черкасский Самарской области детский сад «Капелька»</w:t>
      </w:r>
      <w:r w:rsidR="00771DF8">
        <w:rPr>
          <w:sz w:val="28"/>
          <w:szCs w:val="28"/>
        </w:rPr>
        <w:t xml:space="preserve"> на </w:t>
      </w:r>
      <w:r w:rsidR="00AC3886">
        <w:rPr>
          <w:sz w:val="28"/>
          <w:szCs w:val="28"/>
        </w:rPr>
        <w:t>40 мест</w:t>
      </w:r>
      <w:r w:rsidR="00EA6BB6" w:rsidRPr="00DB593F">
        <w:rPr>
          <w:sz w:val="28"/>
          <w:szCs w:val="28"/>
        </w:rPr>
        <w:t>.</w:t>
      </w:r>
    </w:p>
    <w:p w:rsidR="00B75ABB" w:rsidRPr="00DB593F" w:rsidRDefault="006A74DF" w:rsidP="00DB593F">
      <w:pPr>
        <w:spacing w:line="360" w:lineRule="auto"/>
        <w:ind w:firstLine="709"/>
        <w:jc w:val="both"/>
        <w:rPr>
          <w:sz w:val="28"/>
          <w:szCs w:val="28"/>
        </w:rPr>
      </w:pPr>
      <w:r w:rsidRPr="00DB593F">
        <w:rPr>
          <w:sz w:val="28"/>
          <w:szCs w:val="28"/>
        </w:rPr>
        <w:t xml:space="preserve">Деятельность учреждений здравоохранения сельского поселения </w:t>
      </w:r>
      <w:r w:rsidR="00AC3886">
        <w:rPr>
          <w:sz w:val="28"/>
          <w:szCs w:val="28"/>
        </w:rPr>
        <w:t>Новые Ключи</w:t>
      </w:r>
      <w:r w:rsidRPr="00DB593F">
        <w:rPr>
          <w:sz w:val="28"/>
          <w:szCs w:val="28"/>
        </w:rPr>
        <w:t xml:space="preserve">, содержание и улучшение их материально-технической базы обеспечивается реализацией мероприятий государственной программы Самарской области </w:t>
      </w:r>
      <w:r w:rsidR="00B75ABB" w:rsidRPr="00DB593F">
        <w:rPr>
          <w:sz w:val="28"/>
          <w:szCs w:val="28"/>
        </w:rPr>
        <w:t>«Развитие здравоохранения в Самарской области на 2014-2018 годы», утвержденной постановлением Правительства  Самарской области от 27.11.2013 №674.</w:t>
      </w:r>
    </w:p>
    <w:p w:rsidR="009A49AD" w:rsidRPr="00DB593F" w:rsidRDefault="00B75ABB" w:rsidP="00DB593F">
      <w:pPr>
        <w:spacing w:line="360" w:lineRule="auto"/>
        <w:ind w:firstLine="709"/>
        <w:jc w:val="both"/>
        <w:rPr>
          <w:sz w:val="28"/>
          <w:szCs w:val="28"/>
        </w:rPr>
      </w:pPr>
      <w:r w:rsidRPr="00DB593F">
        <w:rPr>
          <w:sz w:val="28"/>
          <w:szCs w:val="28"/>
        </w:rPr>
        <w:lastRenderedPageBreak/>
        <w:t>Деятельность образовательных учреждений сельского</w:t>
      </w:r>
      <w:r w:rsidR="00036000" w:rsidRPr="00DB593F">
        <w:rPr>
          <w:sz w:val="28"/>
          <w:szCs w:val="28"/>
        </w:rPr>
        <w:t xml:space="preserve"> поселения </w:t>
      </w:r>
      <w:r w:rsidR="00AC3886">
        <w:rPr>
          <w:sz w:val="28"/>
          <w:szCs w:val="28"/>
        </w:rPr>
        <w:t>Новые Ключи</w:t>
      </w:r>
      <w:r w:rsidR="00036000" w:rsidRPr="00DB593F">
        <w:rPr>
          <w:sz w:val="28"/>
          <w:szCs w:val="28"/>
        </w:rPr>
        <w:t xml:space="preserve"> строится на основании </w:t>
      </w:r>
      <w:r w:rsidRPr="00DB593F">
        <w:rPr>
          <w:sz w:val="28"/>
          <w:szCs w:val="28"/>
        </w:rPr>
        <w:t>положений государственной программы Самарской области «</w:t>
      </w:r>
      <w:r w:rsidR="009A49AD" w:rsidRPr="00DB593F">
        <w:rPr>
          <w:sz w:val="28"/>
          <w:szCs w:val="28"/>
        </w:rPr>
        <w:t xml:space="preserve">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w:t>
      </w:r>
      <w:r w:rsidR="00AC3886">
        <w:rPr>
          <w:sz w:val="28"/>
          <w:szCs w:val="28"/>
        </w:rPr>
        <w:t>№</w:t>
      </w:r>
      <w:r w:rsidR="009A49AD" w:rsidRPr="00DB593F">
        <w:rPr>
          <w:sz w:val="28"/>
          <w:szCs w:val="28"/>
        </w:rPr>
        <w:t>6.</w:t>
      </w:r>
    </w:p>
    <w:p w:rsidR="009A49AD" w:rsidRPr="00DB593F" w:rsidRDefault="009A49AD" w:rsidP="00DB593F">
      <w:pPr>
        <w:spacing w:line="360" w:lineRule="auto"/>
        <w:ind w:firstLine="709"/>
        <w:jc w:val="both"/>
        <w:rPr>
          <w:sz w:val="28"/>
          <w:szCs w:val="28"/>
        </w:rPr>
      </w:pPr>
      <w:r w:rsidRPr="00DB593F">
        <w:rPr>
          <w:sz w:val="28"/>
          <w:szCs w:val="28"/>
        </w:rPr>
        <w:t xml:space="preserve">Содержание и улучшение материально-технической базы, переданной государственным бюджетным учреждениям, осуществляющим деятельность в сфере образования на территории сельского поселения </w:t>
      </w:r>
      <w:r w:rsidR="00AC3886">
        <w:rPr>
          <w:sz w:val="28"/>
          <w:szCs w:val="28"/>
        </w:rPr>
        <w:t>Новые Ключи</w:t>
      </w:r>
      <w:r w:rsidRPr="00DB593F">
        <w:rPr>
          <w:sz w:val="28"/>
          <w:szCs w:val="28"/>
        </w:rPr>
        <w:t>, осуществляется в рамках реализации мероприятий муниципальной программы «Укрепление муниципальной материально – технической базы, переданной государственным бюджетным учреждениям, осуществляющим деятельность в сфере образования на территории муниципального района Кинель-Черкасский Самарской области» на 2016 - 2021 годы, утвержденной постановлением Администрации Кинель-Черкасского района от 07.07.2015 №633.</w:t>
      </w:r>
    </w:p>
    <w:p w:rsidR="00A82F7A" w:rsidRDefault="0006471F" w:rsidP="00DB593F">
      <w:pPr>
        <w:spacing w:line="360" w:lineRule="auto"/>
        <w:ind w:firstLine="709"/>
        <w:jc w:val="both"/>
        <w:rPr>
          <w:sz w:val="28"/>
          <w:szCs w:val="28"/>
          <w:lang w:eastAsia="ru-RU"/>
        </w:rPr>
      </w:pPr>
      <w:r w:rsidRPr="00DB593F">
        <w:rPr>
          <w:sz w:val="28"/>
          <w:szCs w:val="28"/>
        </w:rPr>
        <w:t>Деятельность в сфер</w:t>
      </w:r>
      <w:r w:rsidR="00D363C1">
        <w:rPr>
          <w:sz w:val="28"/>
          <w:szCs w:val="28"/>
        </w:rPr>
        <w:t>е</w:t>
      </w:r>
      <w:r w:rsidRPr="00DB593F">
        <w:rPr>
          <w:sz w:val="28"/>
          <w:szCs w:val="28"/>
        </w:rPr>
        <w:t xml:space="preserve"> </w:t>
      </w:r>
      <w:r w:rsidR="00D363C1">
        <w:rPr>
          <w:sz w:val="28"/>
          <w:szCs w:val="28"/>
        </w:rPr>
        <w:t xml:space="preserve">развития социальной инфраструктуры </w:t>
      </w:r>
      <w:r w:rsidR="003A62A1">
        <w:rPr>
          <w:sz w:val="28"/>
          <w:szCs w:val="28"/>
        </w:rPr>
        <w:t xml:space="preserve">культурно-досуговых учреждений и спортивных объектов </w:t>
      </w:r>
      <w:r w:rsidR="00D363C1">
        <w:rPr>
          <w:sz w:val="28"/>
          <w:szCs w:val="28"/>
        </w:rPr>
        <w:t xml:space="preserve">на территории сельского поселения </w:t>
      </w:r>
      <w:r w:rsidR="00AC3886">
        <w:rPr>
          <w:sz w:val="28"/>
          <w:szCs w:val="28"/>
        </w:rPr>
        <w:t>Новые Ключи</w:t>
      </w:r>
      <w:r w:rsidRPr="00DB593F">
        <w:rPr>
          <w:sz w:val="28"/>
          <w:szCs w:val="28"/>
        </w:rPr>
        <w:t xml:space="preserve"> призвана обеспечить вновь разрабатываемая программа сельского поселения </w:t>
      </w:r>
      <w:r w:rsidR="00AC3886">
        <w:rPr>
          <w:sz w:val="28"/>
          <w:szCs w:val="28"/>
        </w:rPr>
        <w:t>Новые Ключи</w:t>
      </w:r>
      <w:r w:rsidRPr="00DB593F">
        <w:rPr>
          <w:sz w:val="28"/>
          <w:szCs w:val="28"/>
        </w:rPr>
        <w:t xml:space="preserve"> «</w:t>
      </w:r>
      <w:r w:rsidRPr="00DB593F">
        <w:rPr>
          <w:sz w:val="28"/>
          <w:szCs w:val="28"/>
          <w:lang w:eastAsia="ru-RU"/>
        </w:rPr>
        <w:t xml:space="preserve">Комплексное </w:t>
      </w:r>
      <w:r w:rsidRPr="00DB593F">
        <w:rPr>
          <w:sz w:val="28"/>
          <w:szCs w:val="28"/>
        </w:rPr>
        <w:t xml:space="preserve">развитие социальной инфраструктуры сельского поселения </w:t>
      </w:r>
      <w:r w:rsidR="00AC3886">
        <w:rPr>
          <w:sz w:val="28"/>
          <w:szCs w:val="28"/>
        </w:rPr>
        <w:t>Новые Ключи</w:t>
      </w:r>
      <w:r w:rsidRPr="00DB593F">
        <w:rPr>
          <w:sz w:val="28"/>
          <w:szCs w:val="28"/>
        </w:rPr>
        <w:t xml:space="preserve"> Кинель-Черкасского района Самарской области» на 201</w:t>
      </w:r>
      <w:r w:rsidR="00151574">
        <w:rPr>
          <w:sz w:val="28"/>
          <w:szCs w:val="28"/>
        </w:rPr>
        <w:t>7</w:t>
      </w:r>
      <w:r w:rsidRPr="00DB593F">
        <w:rPr>
          <w:sz w:val="28"/>
          <w:szCs w:val="28"/>
        </w:rPr>
        <w:t xml:space="preserve"> – 20</w:t>
      </w:r>
      <w:r w:rsidR="00AC3886">
        <w:rPr>
          <w:sz w:val="28"/>
          <w:szCs w:val="28"/>
        </w:rPr>
        <w:t>33</w:t>
      </w:r>
      <w:r w:rsidRPr="00DB593F">
        <w:rPr>
          <w:sz w:val="28"/>
          <w:szCs w:val="28"/>
        </w:rPr>
        <w:t xml:space="preserve"> годы</w:t>
      </w:r>
      <w:r w:rsidR="00E20CC8" w:rsidRPr="00DB593F">
        <w:rPr>
          <w:sz w:val="28"/>
          <w:szCs w:val="28"/>
        </w:rPr>
        <w:t xml:space="preserve"> (далее-программа)</w:t>
      </w:r>
      <w:r w:rsidRPr="00DB593F">
        <w:rPr>
          <w:sz w:val="28"/>
          <w:szCs w:val="28"/>
        </w:rPr>
        <w:t>.</w:t>
      </w:r>
      <w:r w:rsidR="00E20CC8" w:rsidRPr="00DB593F">
        <w:rPr>
          <w:sz w:val="28"/>
          <w:szCs w:val="28"/>
          <w:lang w:eastAsia="ru-RU"/>
        </w:rPr>
        <w:t xml:space="preserve"> </w:t>
      </w:r>
    </w:p>
    <w:p w:rsidR="00E20CC8" w:rsidRPr="00DB593F" w:rsidRDefault="00151574" w:rsidP="00A82F7A">
      <w:pPr>
        <w:suppressAutoHyphens w:val="0"/>
        <w:spacing w:line="360" w:lineRule="auto"/>
        <w:ind w:firstLine="709"/>
        <w:jc w:val="both"/>
        <w:rPr>
          <w:sz w:val="28"/>
          <w:szCs w:val="28"/>
          <w:lang w:eastAsia="ru-RU"/>
        </w:rPr>
      </w:pPr>
      <w:r>
        <w:rPr>
          <w:sz w:val="28"/>
          <w:szCs w:val="28"/>
          <w:lang w:eastAsia="ru-RU"/>
        </w:rPr>
        <w:t>П</w:t>
      </w:r>
      <w:r w:rsidR="00E20CC8" w:rsidRPr="00DB593F">
        <w:rPr>
          <w:sz w:val="28"/>
          <w:szCs w:val="28"/>
          <w:lang w:eastAsia="ru-RU"/>
        </w:rPr>
        <w:t>рограмма определяет цель, задачи развития на долгосрочный период,</w:t>
      </w:r>
      <w:r w:rsidR="000A4FB1" w:rsidRPr="00DB593F">
        <w:rPr>
          <w:sz w:val="28"/>
          <w:szCs w:val="28"/>
          <w:lang w:eastAsia="ru-RU"/>
        </w:rPr>
        <w:t xml:space="preserve"> </w:t>
      </w:r>
      <w:r w:rsidR="00A82F7A">
        <w:rPr>
          <w:sz w:val="28"/>
          <w:szCs w:val="28"/>
          <w:lang w:eastAsia="ru-RU"/>
        </w:rPr>
        <w:t xml:space="preserve">установленный Генеральным планом </w:t>
      </w:r>
      <w:r w:rsidR="00A82F7A" w:rsidRPr="009549F0">
        <w:rPr>
          <w:sz w:val="28"/>
          <w:szCs w:val="28"/>
          <w:lang w:eastAsia="ru-RU"/>
        </w:rPr>
        <w:t>сельского поселения Новые Ключи</w:t>
      </w:r>
      <w:r w:rsidR="00A82F7A">
        <w:rPr>
          <w:sz w:val="28"/>
          <w:szCs w:val="28"/>
          <w:lang w:eastAsia="ru-RU"/>
        </w:rPr>
        <w:t xml:space="preserve"> </w:t>
      </w:r>
      <w:r w:rsidR="00A82F7A" w:rsidRPr="009549F0">
        <w:rPr>
          <w:sz w:val="28"/>
          <w:szCs w:val="28"/>
          <w:lang w:eastAsia="ru-RU"/>
        </w:rPr>
        <w:t>муниципального района Кинель-Черкасский</w:t>
      </w:r>
      <w:r w:rsidR="00A82F7A">
        <w:rPr>
          <w:sz w:val="28"/>
          <w:szCs w:val="28"/>
          <w:lang w:eastAsia="ru-RU"/>
        </w:rPr>
        <w:t xml:space="preserve"> </w:t>
      </w:r>
      <w:r w:rsidR="00A82F7A" w:rsidRPr="009549F0">
        <w:rPr>
          <w:sz w:val="28"/>
          <w:szCs w:val="28"/>
          <w:lang w:eastAsia="ru-RU"/>
        </w:rPr>
        <w:t>Самарской области</w:t>
      </w:r>
      <w:r w:rsidR="00A82F7A">
        <w:rPr>
          <w:sz w:val="28"/>
          <w:szCs w:val="28"/>
          <w:lang w:eastAsia="ru-RU"/>
        </w:rPr>
        <w:t>, п</w:t>
      </w:r>
      <w:r w:rsidR="000A4FB1" w:rsidRPr="00DB593F">
        <w:rPr>
          <w:sz w:val="28"/>
          <w:szCs w:val="28"/>
          <w:lang w:eastAsia="ru-RU"/>
        </w:rPr>
        <w:t>оказатели (индикаторы) развития</w:t>
      </w:r>
      <w:r w:rsidR="00E20CC8" w:rsidRPr="00DB593F">
        <w:rPr>
          <w:sz w:val="28"/>
          <w:szCs w:val="28"/>
          <w:lang w:eastAsia="ru-RU"/>
        </w:rPr>
        <w:t>, объемы финансирования и ожидаемые результаты, которые необходимо достичь реал</w:t>
      </w:r>
      <w:r w:rsidR="00D363C1">
        <w:rPr>
          <w:sz w:val="28"/>
          <w:szCs w:val="28"/>
          <w:lang w:eastAsia="ru-RU"/>
        </w:rPr>
        <w:t>изацией намеченных мероприятий.</w:t>
      </w:r>
    </w:p>
    <w:p w:rsidR="003B40A8" w:rsidRDefault="00AC3886" w:rsidP="003B40A8">
      <w:pPr>
        <w:spacing w:line="360" w:lineRule="auto"/>
        <w:ind w:firstLine="540"/>
        <w:jc w:val="both"/>
        <w:rPr>
          <w:sz w:val="28"/>
          <w:szCs w:val="28"/>
        </w:rPr>
      </w:pPr>
      <w:r w:rsidRPr="00426B5D">
        <w:rPr>
          <w:sz w:val="28"/>
          <w:szCs w:val="28"/>
        </w:rPr>
        <w:t xml:space="preserve">Функции по </w:t>
      </w:r>
      <w:r w:rsidRPr="00426B5D">
        <w:rPr>
          <w:sz w:val="28"/>
          <w:szCs w:val="28"/>
          <w:lang w:eastAsia="ru-RU"/>
        </w:rPr>
        <w:t>созданию условий для организации досуга, организации библиотечного обслуживания населения, комплектования и обеспечения сохранности библиотечных фондов библиотеки, организации и осуществления мероприятий по работе с детьми и молодежью</w:t>
      </w:r>
      <w:r w:rsidRPr="00426B5D">
        <w:rPr>
          <w:sz w:val="28"/>
          <w:szCs w:val="28"/>
        </w:rPr>
        <w:t xml:space="preserve"> выполня</w:t>
      </w:r>
      <w:r w:rsidR="001171B9">
        <w:rPr>
          <w:sz w:val="28"/>
          <w:szCs w:val="28"/>
        </w:rPr>
        <w:t>е</w:t>
      </w:r>
      <w:r w:rsidRPr="00426B5D">
        <w:rPr>
          <w:sz w:val="28"/>
          <w:szCs w:val="28"/>
        </w:rPr>
        <w:t>т на территории сельского п</w:t>
      </w:r>
      <w:r>
        <w:rPr>
          <w:sz w:val="28"/>
          <w:szCs w:val="28"/>
        </w:rPr>
        <w:t>о</w:t>
      </w:r>
      <w:r w:rsidRPr="00426B5D">
        <w:rPr>
          <w:sz w:val="28"/>
          <w:szCs w:val="28"/>
        </w:rPr>
        <w:t>селения культурно – досугов</w:t>
      </w:r>
      <w:r w:rsidR="00FD4824">
        <w:rPr>
          <w:sz w:val="28"/>
          <w:szCs w:val="28"/>
        </w:rPr>
        <w:t>ое</w:t>
      </w:r>
      <w:r w:rsidRPr="00426B5D">
        <w:rPr>
          <w:sz w:val="28"/>
          <w:szCs w:val="28"/>
        </w:rPr>
        <w:t xml:space="preserve"> учреждени</w:t>
      </w:r>
      <w:r w:rsidR="00FD4824">
        <w:rPr>
          <w:sz w:val="28"/>
          <w:szCs w:val="28"/>
        </w:rPr>
        <w:t>е в с.</w:t>
      </w:r>
      <w:r w:rsidRPr="00426B5D">
        <w:rPr>
          <w:sz w:val="28"/>
          <w:szCs w:val="28"/>
        </w:rPr>
        <w:t xml:space="preserve"> </w:t>
      </w:r>
      <w:r w:rsidR="00FD4824">
        <w:rPr>
          <w:sz w:val="28"/>
          <w:szCs w:val="28"/>
        </w:rPr>
        <w:t>Новые Ключи</w:t>
      </w:r>
      <w:r w:rsidR="00FD4824" w:rsidRPr="00426B5D">
        <w:rPr>
          <w:sz w:val="28"/>
          <w:szCs w:val="28"/>
        </w:rPr>
        <w:t xml:space="preserve"> </w:t>
      </w:r>
      <w:r w:rsidRPr="00426B5D">
        <w:rPr>
          <w:sz w:val="28"/>
          <w:szCs w:val="28"/>
          <w:lang w:eastAsia="ru-RU"/>
        </w:rPr>
        <w:t xml:space="preserve">на </w:t>
      </w:r>
      <w:r w:rsidR="00FD4824">
        <w:rPr>
          <w:sz w:val="28"/>
          <w:szCs w:val="28"/>
          <w:lang w:eastAsia="ru-RU"/>
        </w:rPr>
        <w:t>250</w:t>
      </w:r>
      <w:r w:rsidRPr="00426B5D">
        <w:rPr>
          <w:sz w:val="28"/>
          <w:szCs w:val="28"/>
          <w:lang w:eastAsia="ru-RU"/>
        </w:rPr>
        <w:t xml:space="preserve"> </w:t>
      </w:r>
      <w:r w:rsidRPr="00426B5D">
        <w:rPr>
          <w:sz w:val="28"/>
          <w:szCs w:val="28"/>
          <w:lang w:eastAsia="ru-RU"/>
        </w:rPr>
        <w:lastRenderedPageBreak/>
        <w:t>посетительских мест и библиотек</w:t>
      </w:r>
      <w:r w:rsidR="00FD4824">
        <w:rPr>
          <w:sz w:val="28"/>
          <w:szCs w:val="28"/>
          <w:lang w:eastAsia="ru-RU"/>
        </w:rPr>
        <w:t>а</w:t>
      </w:r>
      <w:r w:rsidRPr="00426B5D">
        <w:rPr>
          <w:sz w:val="28"/>
          <w:szCs w:val="28"/>
          <w:lang w:eastAsia="ru-RU"/>
        </w:rPr>
        <w:t xml:space="preserve"> на </w:t>
      </w:r>
      <w:r w:rsidR="00FD4824">
        <w:rPr>
          <w:sz w:val="28"/>
          <w:szCs w:val="28"/>
          <w:lang w:eastAsia="ru-RU"/>
        </w:rPr>
        <w:t>934</w:t>
      </w:r>
      <w:r w:rsidR="00FD4824">
        <w:rPr>
          <w:sz w:val="28"/>
          <w:szCs w:val="28"/>
        </w:rPr>
        <w:t>0</w:t>
      </w:r>
      <w:r w:rsidR="00A82F7A">
        <w:rPr>
          <w:sz w:val="28"/>
          <w:szCs w:val="28"/>
        </w:rPr>
        <w:t xml:space="preserve"> единиц хранения</w:t>
      </w:r>
      <w:r w:rsidR="000332D6">
        <w:rPr>
          <w:sz w:val="28"/>
          <w:szCs w:val="28"/>
        </w:rPr>
        <w:t xml:space="preserve">; </w:t>
      </w:r>
      <w:r w:rsidR="001171B9">
        <w:rPr>
          <w:sz w:val="28"/>
          <w:szCs w:val="28"/>
        </w:rPr>
        <w:t xml:space="preserve">подразделение </w:t>
      </w:r>
      <w:r w:rsidR="008315F7">
        <w:rPr>
          <w:sz w:val="28"/>
          <w:szCs w:val="28"/>
        </w:rPr>
        <w:t xml:space="preserve">культурно-досугового учреждения </w:t>
      </w:r>
      <w:r w:rsidR="000332D6">
        <w:rPr>
          <w:sz w:val="28"/>
          <w:szCs w:val="28"/>
        </w:rPr>
        <w:t xml:space="preserve">в </w:t>
      </w:r>
      <w:proofErr w:type="spellStart"/>
      <w:r w:rsidR="000332D6">
        <w:rPr>
          <w:sz w:val="28"/>
          <w:szCs w:val="28"/>
        </w:rPr>
        <w:t>с.Лозовка</w:t>
      </w:r>
      <w:proofErr w:type="spellEnd"/>
      <w:r w:rsidR="000332D6">
        <w:rPr>
          <w:sz w:val="28"/>
          <w:szCs w:val="28"/>
        </w:rPr>
        <w:t xml:space="preserve"> на 100 посетительских мест и библ</w:t>
      </w:r>
      <w:r w:rsidR="00A82F7A">
        <w:rPr>
          <w:sz w:val="28"/>
          <w:szCs w:val="28"/>
        </w:rPr>
        <w:t>иотекой на 7800 единиц хранения</w:t>
      </w:r>
      <w:r w:rsidR="000332D6">
        <w:rPr>
          <w:sz w:val="28"/>
          <w:szCs w:val="28"/>
        </w:rPr>
        <w:t xml:space="preserve">; </w:t>
      </w:r>
      <w:r w:rsidR="001171B9">
        <w:rPr>
          <w:sz w:val="28"/>
          <w:szCs w:val="28"/>
        </w:rPr>
        <w:t xml:space="preserve">подразделение </w:t>
      </w:r>
      <w:r w:rsidR="008315F7">
        <w:rPr>
          <w:sz w:val="28"/>
          <w:szCs w:val="28"/>
        </w:rPr>
        <w:t xml:space="preserve">культурно-досугового учреждения </w:t>
      </w:r>
      <w:r w:rsidR="000332D6">
        <w:rPr>
          <w:sz w:val="28"/>
          <w:szCs w:val="28"/>
        </w:rPr>
        <w:t xml:space="preserve">в </w:t>
      </w:r>
      <w:proofErr w:type="spellStart"/>
      <w:r w:rsidR="000332D6">
        <w:rPr>
          <w:sz w:val="28"/>
          <w:szCs w:val="28"/>
        </w:rPr>
        <w:t>п.Заовражный</w:t>
      </w:r>
      <w:proofErr w:type="spellEnd"/>
      <w:r w:rsidR="000332D6">
        <w:rPr>
          <w:sz w:val="28"/>
          <w:szCs w:val="28"/>
        </w:rPr>
        <w:t xml:space="preserve"> на 50 посет</w:t>
      </w:r>
      <w:r w:rsidR="00095577">
        <w:rPr>
          <w:sz w:val="28"/>
          <w:szCs w:val="28"/>
        </w:rPr>
        <w:t>ительских мест</w:t>
      </w:r>
      <w:r w:rsidRPr="00426B5D">
        <w:rPr>
          <w:sz w:val="28"/>
          <w:szCs w:val="28"/>
        </w:rPr>
        <w:t xml:space="preserve">. </w:t>
      </w:r>
      <w:r w:rsidR="00A82F7A">
        <w:rPr>
          <w:sz w:val="28"/>
          <w:szCs w:val="28"/>
        </w:rPr>
        <w:t>В к</w:t>
      </w:r>
      <w:r w:rsidR="00A82F7A" w:rsidRPr="00426B5D">
        <w:rPr>
          <w:sz w:val="28"/>
          <w:szCs w:val="28"/>
        </w:rPr>
        <w:t>ультурно – досугов</w:t>
      </w:r>
      <w:r w:rsidR="00A82F7A">
        <w:rPr>
          <w:sz w:val="28"/>
          <w:szCs w:val="28"/>
        </w:rPr>
        <w:t>ом</w:t>
      </w:r>
      <w:r w:rsidR="00A82F7A" w:rsidRPr="00426B5D">
        <w:rPr>
          <w:sz w:val="28"/>
          <w:szCs w:val="28"/>
        </w:rPr>
        <w:t xml:space="preserve"> учреждени</w:t>
      </w:r>
      <w:r w:rsidR="00A82F7A">
        <w:rPr>
          <w:sz w:val="28"/>
          <w:szCs w:val="28"/>
        </w:rPr>
        <w:t>и в с.</w:t>
      </w:r>
      <w:r w:rsidR="00A82F7A" w:rsidRPr="00426B5D">
        <w:rPr>
          <w:sz w:val="28"/>
          <w:szCs w:val="28"/>
        </w:rPr>
        <w:t xml:space="preserve"> </w:t>
      </w:r>
      <w:r w:rsidR="00A82F7A">
        <w:rPr>
          <w:sz w:val="28"/>
          <w:szCs w:val="28"/>
        </w:rPr>
        <w:t>Новые Ключи</w:t>
      </w:r>
      <w:r w:rsidR="00A82F7A" w:rsidRPr="00A82F7A">
        <w:rPr>
          <w:sz w:val="28"/>
          <w:szCs w:val="28"/>
        </w:rPr>
        <w:t xml:space="preserve"> </w:t>
      </w:r>
      <w:r w:rsidR="00A82F7A">
        <w:rPr>
          <w:sz w:val="28"/>
          <w:szCs w:val="28"/>
        </w:rPr>
        <w:t>построенн</w:t>
      </w:r>
      <w:r w:rsidR="00095577">
        <w:rPr>
          <w:sz w:val="28"/>
          <w:szCs w:val="28"/>
        </w:rPr>
        <w:t>о</w:t>
      </w:r>
      <w:r w:rsidR="00A82F7A">
        <w:rPr>
          <w:sz w:val="28"/>
          <w:szCs w:val="28"/>
        </w:rPr>
        <w:t>м</w:t>
      </w:r>
      <w:r w:rsidR="00A82F7A" w:rsidRPr="00426B5D">
        <w:rPr>
          <w:sz w:val="28"/>
          <w:szCs w:val="28"/>
        </w:rPr>
        <w:t xml:space="preserve"> в </w:t>
      </w:r>
      <w:r w:rsidR="00A82F7A" w:rsidRPr="003B40A8">
        <w:rPr>
          <w:sz w:val="28"/>
          <w:szCs w:val="28"/>
        </w:rPr>
        <w:t>19</w:t>
      </w:r>
      <w:r w:rsidR="00A82F7A">
        <w:rPr>
          <w:sz w:val="28"/>
          <w:szCs w:val="28"/>
        </w:rPr>
        <w:t>65</w:t>
      </w:r>
      <w:r w:rsidR="00A82F7A" w:rsidRPr="00426B5D">
        <w:rPr>
          <w:sz w:val="28"/>
          <w:szCs w:val="28"/>
        </w:rPr>
        <w:t xml:space="preserve"> году</w:t>
      </w:r>
      <w:r w:rsidR="00095577">
        <w:rPr>
          <w:sz w:val="28"/>
          <w:szCs w:val="28"/>
        </w:rPr>
        <w:t>,</w:t>
      </w:r>
      <w:r w:rsidR="00A82F7A">
        <w:rPr>
          <w:sz w:val="28"/>
          <w:szCs w:val="28"/>
        </w:rPr>
        <w:t xml:space="preserve"> на протяжении всего периода эксплуатации не проводился капитальный ремонт, выполнялись лишь </w:t>
      </w:r>
      <w:r w:rsidR="00095577">
        <w:rPr>
          <w:sz w:val="28"/>
          <w:szCs w:val="28"/>
        </w:rPr>
        <w:t>определенные необходимые для содержания работы, так</w:t>
      </w:r>
      <w:r w:rsidR="00A82F7A">
        <w:rPr>
          <w:sz w:val="28"/>
          <w:szCs w:val="28"/>
        </w:rPr>
        <w:t xml:space="preserve"> </w:t>
      </w:r>
      <w:r w:rsidR="00A82F7A" w:rsidRPr="003B40A8">
        <w:rPr>
          <w:sz w:val="28"/>
          <w:szCs w:val="28"/>
        </w:rPr>
        <w:t>в 2015 году произведена замена отопительной системы.</w:t>
      </w:r>
      <w:r w:rsidR="00AD45C6">
        <w:rPr>
          <w:sz w:val="28"/>
          <w:szCs w:val="28"/>
        </w:rPr>
        <w:t xml:space="preserve"> </w:t>
      </w:r>
      <w:r w:rsidR="00095577">
        <w:rPr>
          <w:sz w:val="28"/>
          <w:szCs w:val="28"/>
        </w:rPr>
        <w:t xml:space="preserve">То же самое можно сказать и </w:t>
      </w:r>
      <w:r w:rsidR="008315F7">
        <w:rPr>
          <w:sz w:val="28"/>
          <w:szCs w:val="28"/>
        </w:rPr>
        <w:t xml:space="preserve">о </w:t>
      </w:r>
      <w:r w:rsidR="00095577">
        <w:rPr>
          <w:sz w:val="28"/>
          <w:szCs w:val="28"/>
        </w:rPr>
        <w:t xml:space="preserve">подразделении </w:t>
      </w:r>
      <w:r w:rsidR="008315F7">
        <w:rPr>
          <w:sz w:val="28"/>
          <w:szCs w:val="28"/>
        </w:rPr>
        <w:t xml:space="preserve">культурно-досугового учреждения </w:t>
      </w:r>
      <w:r w:rsidR="00095577">
        <w:rPr>
          <w:sz w:val="28"/>
          <w:szCs w:val="28"/>
        </w:rPr>
        <w:t xml:space="preserve">в </w:t>
      </w:r>
      <w:proofErr w:type="spellStart"/>
      <w:r w:rsidR="00095577">
        <w:rPr>
          <w:sz w:val="28"/>
          <w:szCs w:val="28"/>
        </w:rPr>
        <w:t>п.Заовражный</w:t>
      </w:r>
      <w:proofErr w:type="spellEnd"/>
      <w:r w:rsidR="00095577">
        <w:rPr>
          <w:sz w:val="28"/>
          <w:szCs w:val="28"/>
        </w:rPr>
        <w:t>, постройки 1978 года</w:t>
      </w:r>
      <w:r w:rsidR="008315F7">
        <w:rPr>
          <w:sz w:val="28"/>
          <w:szCs w:val="28"/>
        </w:rPr>
        <w:t>, где произве</w:t>
      </w:r>
      <w:r w:rsidR="00095577" w:rsidRPr="00AD45C6">
        <w:rPr>
          <w:sz w:val="28"/>
          <w:szCs w:val="28"/>
        </w:rPr>
        <w:t>дена замена окон и дверей.</w:t>
      </w:r>
      <w:r w:rsidR="008315F7" w:rsidRPr="008315F7">
        <w:rPr>
          <w:sz w:val="28"/>
          <w:szCs w:val="28"/>
        </w:rPr>
        <w:t xml:space="preserve"> </w:t>
      </w:r>
      <w:r w:rsidR="008315F7">
        <w:rPr>
          <w:sz w:val="28"/>
          <w:szCs w:val="28"/>
        </w:rPr>
        <w:t>Подразделение культурно-досугового учреждения в с. Лозовка,</w:t>
      </w:r>
      <w:r w:rsidR="008315F7" w:rsidRPr="00095577">
        <w:rPr>
          <w:sz w:val="28"/>
          <w:szCs w:val="28"/>
        </w:rPr>
        <w:t xml:space="preserve"> </w:t>
      </w:r>
      <w:r w:rsidR="008315F7">
        <w:rPr>
          <w:sz w:val="28"/>
          <w:szCs w:val="28"/>
        </w:rPr>
        <w:t>построенном в 1964 году, не требует капитального ремонта.</w:t>
      </w:r>
    </w:p>
    <w:p w:rsidR="00C73715" w:rsidRPr="00DB593F" w:rsidRDefault="00C73715" w:rsidP="003B40A8">
      <w:pPr>
        <w:spacing w:line="360" w:lineRule="auto"/>
        <w:ind w:firstLine="540"/>
        <w:jc w:val="both"/>
        <w:rPr>
          <w:sz w:val="28"/>
          <w:szCs w:val="28"/>
        </w:rPr>
      </w:pPr>
      <w:r w:rsidRPr="006404F7">
        <w:rPr>
          <w:sz w:val="28"/>
          <w:szCs w:val="28"/>
        </w:rPr>
        <w:t xml:space="preserve">Устаревшая материально-техническая </w:t>
      </w:r>
      <w:r w:rsidR="003F6001" w:rsidRPr="006404F7">
        <w:rPr>
          <w:sz w:val="28"/>
          <w:szCs w:val="28"/>
        </w:rPr>
        <w:t xml:space="preserve">база </w:t>
      </w:r>
      <w:r w:rsidR="00EC4246" w:rsidRPr="006404F7">
        <w:rPr>
          <w:sz w:val="28"/>
          <w:szCs w:val="28"/>
        </w:rPr>
        <w:t>культурно-досугового учреждения</w:t>
      </w:r>
      <w:r w:rsidR="003F6001" w:rsidRPr="006404F7">
        <w:rPr>
          <w:sz w:val="28"/>
          <w:szCs w:val="28"/>
        </w:rPr>
        <w:t xml:space="preserve"> </w:t>
      </w:r>
      <w:r w:rsidRPr="006404F7">
        <w:rPr>
          <w:sz w:val="28"/>
          <w:szCs w:val="28"/>
        </w:rPr>
        <w:t xml:space="preserve">является одной из основных проблем </w:t>
      </w:r>
      <w:r w:rsidR="00EC4246" w:rsidRPr="006404F7">
        <w:rPr>
          <w:sz w:val="28"/>
          <w:szCs w:val="28"/>
        </w:rPr>
        <w:t>низкой посещаемости культурно-досуговых мероприятий, отсутствия желания у жителей населенных пунктов сельского поселения проводить в нем досуг.</w:t>
      </w:r>
      <w:r w:rsidR="006E3C7E" w:rsidRPr="006404F7">
        <w:rPr>
          <w:sz w:val="28"/>
          <w:szCs w:val="28"/>
        </w:rPr>
        <w:t xml:space="preserve"> </w:t>
      </w:r>
      <w:r w:rsidR="004225F2" w:rsidRPr="007D36F3">
        <w:rPr>
          <w:sz w:val="28"/>
          <w:szCs w:val="28"/>
        </w:rPr>
        <w:t>Решить проблему укрепления материально-технической базы культурно-досугового центра сельского пос</w:t>
      </w:r>
      <w:r w:rsidR="000A4FB1" w:rsidRPr="007D36F3">
        <w:rPr>
          <w:sz w:val="28"/>
          <w:szCs w:val="28"/>
        </w:rPr>
        <w:t xml:space="preserve">еления </w:t>
      </w:r>
      <w:r w:rsidR="000332D6" w:rsidRPr="007D36F3">
        <w:rPr>
          <w:sz w:val="28"/>
          <w:szCs w:val="28"/>
        </w:rPr>
        <w:t>Новые Ключи</w:t>
      </w:r>
      <w:r w:rsidR="00EC4246" w:rsidRPr="007D36F3">
        <w:rPr>
          <w:sz w:val="28"/>
          <w:szCs w:val="28"/>
        </w:rPr>
        <w:t xml:space="preserve"> возможно за счет </w:t>
      </w:r>
      <w:r w:rsidR="006404F7" w:rsidRPr="007D36F3">
        <w:rPr>
          <w:sz w:val="28"/>
          <w:szCs w:val="28"/>
        </w:rPr>
        <w:t>капитального ремонта здани</w:t>
      </w:r>
      <w:r w:rsidR="00AD45C6">
        <w:rPr>
          <w:sz w:val="28"/>
          <w:szCs w:val="28"/>
        </w:rPr>
        <w:t>й</w:t>
      </w:r>
      <w:r w:rsidR="00EC4246" w:rsidRPr="007D36F3">
        <w:rPr>
          <w:sz w:val="28"/>
          <w:szCs w:val="28"/>
        </w:rPr>
        <w:t xml:space="preserve"> </w:t>
      </w:r>
      <w:r w:rsidR="008315F7">
        <w:rPr>
          <w:sz w:val="28"/>
          <w:szCs w:val="28"/>
        </w:rPr>
        <w:t>культурно-досуговых центров</w:t>
      </w:r>
      <w:r w:rsidR="00EC4246" w:rsidRPr="007D36F3">
        <w:rPr>
          <w:sz w:val="28"/>
          <w:szCs w:val="28"/>
        </w:rPr>
        <w:t xml:space="preserve">, и </w:t>
      </w:r>
      <w:r w:rsidR="004225F2" w:rsidRPr="007D36F3">
        <w:rPr>
          <w:sz w:val="28"/>
          <w:szCs w:val="28"/>
        </w:rPr>
        <w:t>обно</w:t>
      </w:r>
      <w:r w:rsidR="00095577">
        <w:rPr>
          <w:sz w:val="28"/>
          <w:szCs w:val="28"/>
        </w:rPr>
        <w:t>вления оборудования и инвентаря</w:t>
      </w:r>
      <w:r w:rsidR="00AD45C6">
        <w:rPr>
          <w:sz w:val="28"/>
          <w:szCs w:val="28"/>
        </w:rPr>
        <w:t xml:space="preserve"> в </w:t>
      </w:r>
      <w:proofErr w:type="spellStart"/>
      <w:r w:rsidR="00AD45C6">
        <w:rPr>
          <w:sz w:val="28"/>
          <w:szCs w:val="28"/>
        </w:rPr>
        <w:t>с.Новые</w:t>
      </w:r>
      <w:proofErr w:type="spellEnd"/>
      <w:r w:rsidR="00AD45C6">
        <w:rPr>
          <w:sz w:val="28"/>
          <w:szCs w:val="28"/>
        </w:rPr>
        <w:t xml:space="preserve"> Ключи и </w:t>
      </w:r>
      <w:proofErr w:type="spellStart"/>
      <w:r w:rsidR="00AD45C6">
        <w:rPr>
          <w:sz w:val="28"/>
          <w:szCs w:val="28"/>
        </w:rPr>
        <w:t>п.Заовражный</w:t>
      </w:r>
      <w:proofErr w:type="spellEnd"/>
      <w:r w:rsidR="00AD45C6">
        <w:rPr>
          <w:sz w:val="28"/>
          <w:szCs w:val="28"/>
        </w:rPr>
        <w:t>,</w:t>
      </w:r>
      <w:r w:rsidR="00095577">
        <w:rPr>
          <w:sz w:val="28"/>
          <w:szCs w:val="28"/>
        </w:rPr>
        <w:t xml:space="preserve"> выполненного в рамках реализации муниципальной программы сельского поселения Новые Ключи </w:t>
      </w:r>
      <w:r w:rsidR="00095577" w:rsidRPr="001725A8">
        <w:rPr>
          <w:sz w:val="28"/>
          <w:szCs w:val="28"/>
        </w:rPr>
        <w:t>«Развитие культуры, молодежной политики и спорта</w:t>
      </w:r>
      <w:r w:rsidR="00095577" w:rsidRPr="001725A8">
        <w:rPr>
          <w:bCs/>
          <w:color w:val="000000"/>
          <w:sz w:val="28"/>
          <w:szCs w:val="28"/>
        </w:rPr>
        <w:t xml:space="preserve"> </w:t>
      </w:r>
      <w:r w:rsidR="00095577" w:rsidRPr="001725A8">
        <w:rPr>
          <w:bCs/>
          <w:spacing w:val="-2"/>
          <w:sz w:val="28"/>
          <w:szCs w:val="28"/>
        </w:rPr>
        <w:t>сельского посе</w:t>
      </w:r>
      <w:r w:rsidR="00095577">
        <w:rPr>
          <w:bCs/>
          <w:spacing w:val="-2"/>
          <w:sz w:val="28"/>
          <w:szCs w:val="28"/>
        </w:rPr>
        <w:t xml:space="preserve">ления Новые Ключи Кинель-Черкасского района </w:t>
      </w:r>
      <w:r w:rsidR="00095577" w:rsidRPr="001725A8">
        <w:rPr>
          <w:bCs/>
          <w:spacing w:val="-2"/>
          <w:sz w:val="28"/>
          <w:szCs w:val="28"/>
        </w:rPr>
        <w:t>Самарской области</w:t>
      </w:r>
      <w:r w:rsidR="00095577">
        <w:rPr>
          <w:bCs/>
          <w:spacing w:val="-2"/>
          <w:sz w:val="28"/>
          <w:szCs w:val="28"/>
        </w:rPr>
        <w:t>» на 2015-2020</w:t>
      </w:r>
      <w:r w:rsidR="00095577" w:rsidRPr="001725A8">
        <w:rPr>
          <w:bCs/>
          <w:spacing w:val="-2"/>
          <w:sz w:val="28"/>
          <w:szCs w:val="28"/>
        </w:rPr>
        <w:t xml:space="preserve"> годы</w:t>
      </w:r>
      <w:r w:rsidR="00095577" w:rsidRPr="001725A8">
        <w:rPr>
          <w:sz w:val="28"/>
          <w:szCs w:val="28"/>
        </w:rPr>
        <w:t>»</w:t>
      </w:r>
      <w:r w:rsidR="00AD45C6">
        <w:rPr>
          <w:sz w:val="28"/>
          <w:szCs w:val="28"/>
        </w:rPr>
        <w:t>.</w:t>
      </w:r>
    </w:p>
    <w:p w:rsidR="0006471F" w:rsidRPr="00DB593F" w:rsidRDefault="00365BA0" w:rsidP="00DB593F">
      <w:pPr>
        <w:spacing w:line="360" w:lineRule="auto"/>
        <w:ind w:firstLine="709"/>
        <w:jc w:val="both"/>
        <w:rPr>
          <w:sz w:val="28"/>
          <w:szCs w:val="28"/>
        </w:rPr>
      </w:pPr>
      <w:r w:rsidRPr="00DB593F">
        <w:rPr>
          <w:sz w:val="28"/>
          <w:szCs w:val="28"/>
        </w:rPr>
        <w:t>Важной основой активной творческой жизни, благополучия человека является вопрос формирования здорового образа жизни</w:t>
      </w:r>
      <w:r w:rsidR="00EC4246">
        <w:rPr>
          <w:sz w:val="28"/>
          <w:szCs w:val="28"/>
        </w:rPr>
        <w:t xml:space="preserve">. </w:t>
      </w:r>
      <w:r w:rsidRPr="00DB593F">
        <w:rPr>
          <w:sz w:val="28"/>
          <w:szCs w:val="28"/>
        </w:rPr>
        <w:t xml:space="preserve">Развитие массового физкультурного движения, пропаганда здорового образа жизни и развитие массовой физкультуры является важным направлением в работе Администрации сельского поселения </w:t>
      </w:r>
      <w:r w:rsidR="000332D6">
        <w:rPr>
          <w:sz w:val="28"/>
          <w:szCs w:val="28"/>
        </w:rPr>
        <w:t>Новые Ключи</w:t>
      </w:r>
      <w:r w:rsidRPr="00DB593F">
        <w:rPr>
          <w:sz w:val="28"/>
          <w:szCs w:val="28"/>
        </w:rPr>
        <w:t>.</w:t>
      </w:r>
    </w:p>
    <w:p w:rsidR="004225F2" w:rsidRPr="00DB593F" w:rsidRDefault="00CA5DCE" w:rsidP="00DB593F">
      <w:pPr>
        <w:spacing w:line="360" w:lineRule="auto"/>
        <w:ind w:firstLine="709"/>
        <w:jc w:val="both"/>
        <w:rPr>
          <w:sz w:val="28"/>
          <w:szCs w:val="28"/>
        </w:rPr>
      </w:pPr>
      <w:r w:rsidRPr="00DB593F">
        <w:rPr>
          <w:sz w:val="28"/>
          <w:szCs w:val="28"/>
          <w:lang w:eastAsia="ru-RU"/>
        </w:rPr>
        <w:t>Д</w:t>
      </w:r>
      <w:r w:rsidR="003B6145" w:rsidRPr="00DB593F">
        <w:rPr>
          <w:sz w:val="28"/>
          <w:szCs w:val="28"/>
          <w:lang w:eastAsia="ru-RU"/>
        </w:rPr>
        <w:t xml:space="preserve">ля развития на территории сельского поселения </w:t>
      </w:r>
      <w:r w:rsidR="000332D6">
        <w:rPr>
          <w:sz w:val="28"/>
          <w:szCs w:val="28"/>
          <w:lang w:eastAsia="ru-RU"/>
        </w:rPr>
        <w:t>Новые Ключи</w:t>
      </w:r>
      <w:r w:rsidR="003B6145" w:rsidRPr="00DB593F">
        <w:rPr>
          <w:sz w:val="28"/>
          <w:szCs w:val="28"/>
          <w:lang w:eastAsia="ru-RU"/>
        </w:rPr>
        <w:t xml:space="preserve"> физической культуры</w:t>
      </w:r>
      <w:r w:rsidRPr="00DB593F">
        <w:rPr>
          <w:sz w:val="28"/>
          <w:szCs w:val="28"/>
          <w:lang w:eastAsia="ru-RU"/>
        </w:rPr>
        <w:t xml:space="preserve"> и массового спорта, организации</w:t>
      </w:r>
      <w:r w:rsidR="003B6145" w:rsidRPr="00DB593F">
        <w:rPr>
          <w:sz w:val="28"/>
          <w:szCs w:val="28"/>
          <w:lang w:eastAsia="ru-RU"/>
        </w:rPr>
        <w:t xml:space="preserve"> проведения официальных физкультурно-</w:t>
      </w:r>
      <w:r w:rsidR="003B6145" w:rsidRPr="00DB593F">
        <w:rPr>
          <w:sz w:val="28"/>
          <w:szCs w:val="28"/>
          <w:lang w:eastAsia="ru-RU"/>
        </w:rPr>
        <w:lastRenderedPageBreak/>
        <w:t xml:space="preserve">оздоровительных и </w:t>
      </w:r>
      <w:r w:rsidRPr="00DB593F">
        <w:rPr>
          <w:sz w:val="28"/>
          <w:szCs w:val="28"/>
          <w:lang w:eastAsia="ru-RU"/>
        </w:rPr>
        <w:t xml:space="preserve">спортивных мероприятий действуют </w:t>
      </w:r>
      <w:r w:rsidR="00617423">
        <w:rPr>
          <w:sz w:val="28"/>
          <w:szCs w:val="28"/>
          <w:lang w:eastAsia="ru-RU"/>
        </w:rPr>
        <w:t>дв</w:t>
      </w:r>
      <w:r w:rsidR="006404F7">
        <w:rPr>
          <w:sz w:val="28"/>
          <w:szCs w:val="28"/>
          <w:lang w:eastAsia="ru-RU"/>
        </w:rPr>
        <w:t>е спортивные площадки</w:t>
      </w:r>
      <w:r w:rsidR="00617423">
        <w:rPr>
          <w:sz w:val="28"/>
          <w:szCs w:val="28"/>
          <w:lang w:eastAsia="ru-RU"/>
        </w:rPr>
        <w:t xml:space="preserve"> в </w:t>
      </w:r>
      <w:proofErr w:type="spellStart"/>
      <w:r w:rsidR="00617423">
        <w:rPr>
          <w:sz w:val="28"/>
          <w:szCs w:val="28"/>
          <w:lang w:eastAsia="ru-RU"/>
        </w:rPr>
        <w:t>с.Новые</w:t>
      </w:r>
      <w:proofErr w:type="spellEnd"/>
      <w:r w:rsidR="00617423">
        <w:rPr>
          <w:sz w:val="28"/>
          <w:szCs w:val="28"/>
          <w:lang w:eastAsia="ru-RU"/>
        </w:rPr>
        <w:t xml:space="preserve"> Ключи и в </w:t>
      </w:r>
      <w:proofErr w:type="spellStart"/>
      <w:r w:rsidR="00617423">
        <w:rPr>
          <w:sz w:val="28"/>
          <w:szCs w:val="28"/>
          <w:lang w:eastAsia="ru-RU"/>
        </w:rPr>
        <w:t>с.Лозовка</w:t>
      </w:r>
      <w:proofErr w:type="spellEnd"/>
      <w:r w:rsidRPr="00DB593F">
        <w:rPr>
          <w:sz w:val="28"/>
          <w:szCs w:val="28"/>
          <w:lang w:eastAsia="ru-RU"/>
        </w:rPr>
        <w:t xml:space="preserve"> и </w:t>
      </w:r>
      <w:r w:rsidR="00617423">
        <w:rPr>
          <w:sz w:val="28"/>
          <w:szCs w:val="28"/>
          <w:lang w:eastAsia="ru-RU"/>
        </w:rPr>
        <w:t xml:space="preserve">два </w:t>
      </w:r>
      <w:r w:rsidRPr="00DB593F">
        <w:rPr>
          <w:sz w:val="28"/>
          <w:szCs w:val="28"/>
          <w:lang w:eastAsia="ru-RU"/>
        </w:rPr>
        <w:t>спортивны</w:t>
      </w:r>
      <w:r w:rsidR="00617423">
        <w:rPr>
          <w:sz w:val="28"/>
          <w:szCs w:val="28"/>
          <w:lang w:eastAsia="ru-RU"/>
        </w:rPr>
        <w:t>х</w:t>
      </w:r>
      <w:r w:rsidRPr="00DB593F">
        <w:rPr>
          <w:sz w:val="28"/>
          <w:szCs w:val="28"/>
          <w:lang w:eastAsia="ru-RU"/>
        </w:rPr>
        <w:t xml:space="preserve"> зал</w:t>
      </w:r>
      <w:r w:rsidR="00617423">
        <w:rPr>
          <w:sz w:val="28"/>
          <w:szCs w:val="28"/>
          <w:lang w:eastAsia="ru-RU"/>
        </w:rPr>
        <w:t>а</w:t>
      </w:r>
      <w:r w:rsidRPr="00DB593F">
        <w:rPr>
          <w:sz w:val="28"/>
          <w:szCs w:val="28"/>
          <w:lang w:eastAsia="ru-RU"/>
        </w:rPr>
        <w:t xml:space="preserve"> при </w:t>
      </w:r>
      <w:r w:rsidR="00617423" w:rsidRPr="00CB1C91">
        <w:rPr>
          <w:sz w:val="28"/>
          <w:szCs w:val="28"/>
        </w:rPr>
        <w:t>Лозовск</w:t>
      </w:r>
      <w:r w:rsidR="00617423">
        <w:rPr>
          <w:sz w:val="28"/>
          <w:szCs w:val="28"/>
        </w:rPr>
        <w:t>ом</w:t>
      </w:r>
      <w:r w:rsidR="00617423" w:rsidRPr="00CB1C91">
        <w:rPr>
          <w:sz w:val="28"/>
          <w:szCs w:val="28"/>
        </w:rPr>
        <w:t xml:space="preserve"> филиал</w:t>
      </w:r>
      <w:r w:rsidR="00617423">
        <w:rPr>
          <w:sz w:val="28"/>
          <w:szCs w:val="28"/>
        </w:rPr>
        <w:t>е</w:t>
      </w:r>
      <w:r w:rsidR="00617423" w:rsidRPr="00CB1C91">
        <w:rPr>
          <w:sz w:val="28"/>
          <w:szCs w:val="28"/>
        </w:rPr>
        <w:t xml:space="preserve"> ГБОУ СОШ №3 «ОЦ»</w:t>
      </w:r>
      <w:r w:rsidR="00617423">
        <w:rPr>
          <w:sz w:val="28"/>
          <w:szCs w:val="28"/>
        </w:rPr>
        <w:t xml:space="preserve"> и </w:t>
      </w:r>
      <w:r w:rsidR="00617423" w:rsidRPr="00CB1C91">
        <w:rPr>
          <w:sz w:val="28"/>
          <w:szCs w:val="28"/>
        </w:rPr>
        <w:t>Ново-Ключевск</w:t>
      </w:r>
      <w:r w:rsidR="00617423">
        <w:rPr>
          <w:sz w:val="28"/>
          <w:szCs w:val="28"/>
        </w:rPr>
        <w:t>ом</w:t>
      </w:r>
      <w:r w:rsidR="00617423" w:rsidRPr="00CB1C91">
        <w:rPr>
          <w:sz w:val="28"/>
          <w:szCs w:val="28"/>
        </w:rPr>
        <w:t xml:space="preserve"> филиал</w:t>
      </w:r>
      <w:r w:rsidR="00617423">
        <w:rPr>
          <w:sz w:val="28"/>
          <w:szCs w:val="28"/>
        </w:rPr>
        <w:t>е</w:t>
      </w:r>
      <w:r w:rsidR="00617423" w:rsidRPr="00CB1C91">
        <w:rPr>
          <w:sz w:val="28"/>
          <w:szCs w:val="28"/>
        </w:rPr>
        <w:t xml:space="preserve"> ГБОУ СОШ №</w:t>
      </w:r>
      <w:r w:rsidR="00151156">
        <w:rPr>
          <w:sz w:val="28"/>
          <w:szCs w:val="28"/>
        </w:rPr>
        <w:t xml:space="preserve"> </w:t>
      </w:r>
      <w:r w:rsidR="00617423" w:rsidRPr="00CB1C91">
        <w:rPr>
          <w:sz w:val="28"/>
          <w:szCs w:val="28"/>
        </w:rPr>
        <w:t>2 «</w:t>
      </w:r>
      <w:r w:rsidR="00617423">
        <w:rPr>
          <w:sz w:val="28"/>
          <w:szCs w:val="28"/>
        </w:rPr>
        <w:t>ОЦ</w:t>
      </w:r>
      <w:r w:rsidR="00617423" w:rsidRPr="00CB1C91">
        <w:rPr>
          <w:sz w:val="28"/>
          <w:szCs w:val="28"/>
        </w:rPr>
        <w:t>»</w:t>
      </w:r>
      <w:r w:rsidR="00841DF1" w:rsidRPr="00DB593F">
        <w:rPr>
          <w:sz w:val="28"/>
          <w:szCs w:val="28"/>
          <w:lang w:eastAsia="ru-RU"/>
        </w:rPr>
        <w:t>.</w:t>
      </w:r>
      <w:r w:rsidR="004225F2" w:rsidRPr="00DB593F">
        <w:rPr>
          <w:sz w:val="28"/>
          <w:szCs w:val="28"/>
        </w:rPr>
        <w:t xml:space="preserve"> </w:t>
      </w:r>
    </w:p>
    <w:p w:rsidR="004225F2" w:rsidRPr="00DB593F" w:rsidRDefault="00F1497A" w:rsidP="004A401F">
      <w:pPr>
        <w:spacing w:line="360" w:lineRule="auto"/>
        <w:ind w:firstLine="709"/>
        <w:jc w:val="both"/>
        <w:rPr>
          <w:sz w:val="28"/>
          <w:szCs w:val="28"/>
        </w:rPr>
      </w:pPr>
      <w:r w:rsidRPr="00E63B90">
        <w:rPr>
          <w:sz w:val="28"/>
          <w:szCs w:val="28"/>
        </w:rPr>
        <w:t>Не достаточная обеспеченность населения сельского поселения спортивными объектами их техническое состояние, не отвечающее нормативным требованиям, создают проблемы в проведении спортивных мероприятий, уменьшают число участников.</w:t>
      </w:r>
    </w:p>
    <w:p w:rsidR="00385929" w:rsidRPr="00DB593F" w:rsidRDefault="00841DF1" w:rsidP="00DB593F">
      <w:pPr>
        <w:spacing w:line="360" w:lineRule="auto"/>
        <w:ind w:firstLine="709"/>
        <w:jc w:val="both"/>
        <w:rPr>
          <w:sz w:val="28"/>
          <w:szCs w:val="28"/>
        </w:rPr>
      </w:pPr>
      <w:r w:rsidRPr="00DB593F">
        <w:rPr>
          <w:sz w:val="28"/>
          <w:szCs w:val="28"/>
        </w:rPr>
        <w:t xml:space="preserve">Согласно СП 30-102-99 «Планировка и застройка территорий малоэтажного жилищного </w:t>
      </w:r>
      <w:r w:rsidR="006641B9" w:rsidRPr="00DB593F">
        <w:rPr>
          <w:sz w:val="28"/>
          <w:szCs w:val="28"/>
        </w:rPr>
        <w:t>с</w:t>
      </w:r>
      <w:r w:rsidRPr="00DB593F">
        <w:rPr>
          <w:sz w:val="28"/>
          <w:szCs w:val="28"/>
        </w:rPr>
        <w:t xml:space="preserve">троительства», СНиП 2.07.01-89* «Градостроительство. Планировка и застройка городских и сельских поселений», сеть учреждений культурно-бытового обслуживания </w:t>
      </w:r>
      <w:r w:rsidR="00D83611">
        <w:rPr>
          <w:sz w:val="28"/>
          <w:szCs w:val="28"/>
        </w:rPr>
        <w:t>по ряду позиций не</w:t>
      </w:r>
      <w:r w:rsidRPr="00DB593F">
        <w:rPr>
          <w:sz w:val="28"/>
          <w:szCs w:val="28"/>
        </w:rPr>
        <w:t xml:space="preserve"> обеспечивает нормативный уровень обслуживания населения</w:t>
      </w:r>
      <w:r w:rsidR="00F1497A">
        <w:rPr>
          <w:sz w:val="28"/>
          <w:szCs w:val="28"/>
        </w:rPr>
        <w:t xml:space="preserve"> сельского поселения </w:t>
      </w:r>
      <w:r w:rsidR="00B51A7C">
        <w:rPr>
          <w:sz w:val="28"/>
          <w:szCs w:val="28"/>
        </w:rPr>
        <w:t>Новые Ключи</w:t>
      </w:r>
      <w:r w:rsidR="006F1BF2" w:rsidRPr="00DB593F">
        <w:rPr>
          <w:sz w:val="28"/>
          <w:szCs w:val="28"/>
        </w:rPr>
        <w:t>.</w:t>
      </w:r>
    </w:p>
    <w:p w:rsidR="00474E29" w:rsidRDefault="00385929" w:rsidP="00DB593F">
      <w:pPr>
        <w:spacing w:line="360" w:lineRule="auto"/>
        <w:ind w:firstLine="709"/>
        <w:jc w:val="both"/>
      </w:pPr>
      <w:r w:rsidRPr="00DB593F">
        <w:rPr>
          <w:sz w:val="28"/>
          <w:szCs w:val="28"/>
        </w:rPr>
        <w:t xml:space="preserve">Расчет нормативной обеспеченности сельского поселения </w:t>
      </w:r>
      <w:r w:rsidR="00B51A7C">
        <w:rPr>
          <w:sz w:val="28"/>
          <w:szCs w:val="28"/>
        </w:rPr>
        <w:t>Новые Ключи</w:t>
      </w:r>
      <w:r w:rsidRPr="00DB593F">
        <w:rPr>
          <w:sz w:val="28"/>
          <w:szCs w:val="28"/>
        </w:rPr>
        <w:t xml:space="preserve"> объектами социальной инфраструктуры приведен в таблице 1.</w:t>
      </w:r>
    </w:p>
    <w:p w:rsidR="006E3C7E" w:rsidRPr="004A401F" w:rsidRDefault="006E3C7E" w:rsidP="004A401F">
      <w:pPr>
        <w:jc w:val="right"/>
        <w:rPr>
          <w:sz w:val="28"/>
          <w:szCs w:val="28"/>
        </w:rPr>
      </w:pPr>
      <w:r w:rsidRPr="004A401F">
        <w:rPr>
          <w:sz w:val="28"/>
          <w:szCs w:val="28"/>
        </w:rPr>
        <w:t>Таблица 1</w:t>
      </w:r>
    </w:p>
    <w:p w:rsidR="00AC3886" w:rsidRPr="00B51A7C" w:rsidRDefault="00AC3886" w:rsidP="00AC3886">
      <w:pPr>
        <w:widowControl/>
        <w:autoSpaceDE/>
        <w:jc w:val="center"/>
        <w:rPr>
          <w:b/>
          <w:szCs w:val="16"/>
        </w:rPr>
      </w:pPr>
      <w:r w:rsidRPr="00B51A7C">
        <w:rPr>
          <w:b/>
          <w:szCs w:val="16"/>
        </w:rPr>
        <w:t>Расчет нормативной обеспеченности сельского поселения Новые Ключи</w:t>
      </w:r>
    </w:p>
    <w:p w:rsidR="00AC3886" w:rsidRPr="00B51A7C" w:rsidRDefault="00AC3886" w:rsidP="00AC3886">
      <w:pPr>
        <w:widowControl/>
        <w:autoSpaceDE/>
        <w:jc w:val="center"/>
        <w:rPr>
          <w:b/>
          <w:szCs w:val="16"/>
        </w:rPr>
      </w:pPr>
      <w:r w:rsidRPr="00B51A7C">
        <w:rPr>
          <w:b/>
          <w:szCs w:val="16"/>
        </w:rPr>
        <w:t>объектами социального и культурно-бытового обслуживания</w:t>
      </w:r>
    </w:p>
    <w:p w:rsidR="00AC3886" w:rsidRPr="00B51A7C" w:rsidRDefault="00AC3886" w:rsidP="00AC3886">
      <w:pPr>
        <w:widowControl/>
        <w:autoSpaceDE/>
        <w:jc w:val="center"/>
        <w:rPr>
          <w:b/>
          <w:sz w:val="18"/>
          <w:szCs w:val="18"/>
        </w:rPr>
      </w:pPr>
    </w:p>
    <w:p w:rsidR="00AC3886" w:rsidRPr="00B51A7C" w:rsidRDefault="00AC3886" w:rsidP="00AC3886">
      <w:pPr>
        <w:widowControl/>
        <w:autoSpaceDE/>
        <w:jc w:val="center"/>
        <w:rPr>
          <w:szCs w:val="16"/>
        </w:rPr>
      </w:pPr>
      <w:r w:rsidRPr="00B51A7C">
        <w:rPr>
          <w:szCs w:val="16"/>
        </w:rPr>
        <w:t xml:space="preserve">Расчет приведен на перспективную численность населения </w:t>
      </w:r>
      <w:r w:rsidRPr="00B51A7C">
        <w:rPr>
          <w:b/>
          <w:szCs w:val="16"/>
        </w:rPr>
        <w:t>2227 чел.</w:t>
      </w:r>
    </w:p>
    <w:p w:rsidR="00AC3886" w:rsidRPr="00AC3886" w:rsidRDefault="00AC3886" w:rsidP="00AC3886">
      <w:pPr>
        <w:autoSpaceDE/>
        <w:ind w:left="-108" w:right="-108"/>
        <w:jc w:val="center"/>
        <w:rPr>
          <w:rFonts w:ascii="Arial" w:hAnsi="Arial" w:cs="Arial"/>
          <w:szCs w:val="16"/>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38"/>
        <w:gridCol w:w="1701"/>
        <w:gridCol w:w="2114"/>
        <w:gridCol w:w="1276"/>
        <w:gridCol w:w="1342"/>
        <w:gridCol w:w="1351"/>
      </w:tblGrid>
      <w:tr w:rsidR="00AC3886" w:rsidRPr="00B51A7C" w:rsidTr="00AC3886">
        <w:tc>
          <w:tcPr>
            <w:tcW w:w="568" w:type="dxa"/>
            <w:vAlign w:val="center"/>
          </w:tcPr>
          <w:p w:rsidR="00AC3886" w:rsidRPr="00B51A7C" w:rsidRDefault="00AC3886" w:rsidP="00AC3886">
            <w:pPr>
              <w:widowControl/>
              <w:autoSpaceDE/>
              <w:ind w:left="-108" w:right="-108"/>
              <w:jc w:val="center"/>
              <w:rPr>
                <w:sz w:val="20"/>
                <w:szCs w:val="20"/>
              </w:rPr>
            </w:pPr>
            <w:r w:rsidRPr="00B51A7C">
              <w:rPr>
                <w:sz w:val="20"/>
                <w:szCs w:val="20"/>
              </w:rPr>
              <w:t>№№ п/п</w:t>
            </w:r>
          </w:p>
        </w:tc>
        <w:tc>
          <w:tcPr>
            <w:tcW w:w="2138" w:type="dxa"/>
            <w:vAlign w:val="center"/>
          </w:tcPr>
          <w:p w:rsidR="00AC3886" w:rsidRPr="00B51A7C" w:rsidRDefault="00AC3886" w:rsidP="00AC3886">
            <w:pPr>
              <w:widowControl/>
              <w:autoSpaceDE/>
              <w:jc w:val="center"/>
              <w:rPr>
                <w:sz w:val="20"/>
                <w:szCs w:val="20"/>
              </w:rPr>
            </w:pPr>
            <w:r w:rsidRPr="00B51A7C">
              <w:rPr>
                <w:sz w:val="20"/>
                <w:szCs w:val="20"/>
              </w:rPr>
              <w:t>НАИМЕНОВАНИЕ</w:t>
            </w:r>
          </w:p>
        </w:tc>
        <w:tc>
          <w:tcPr>
            <w:tcW w:w="1701" w:type="dxa"/>
            <w:vAlign w:val="center"/>
          </w:tcPr>
          <w:p w:rsidR="00AC3886" w:rsidRPr="00B51A7C" w:rsidRDefault="00AC3886" w:rsidP="00AC3886">
            <w:pPr>
              <w:widowControl/>
              <w:autoSpaceDE/>
              <w:jc w:val="center"/>
              <w:rPr>
                <w:sz w:val="20"/>
                <w:szCs w:val="20"/>
              </w:rPr>
            </w:pPr>
            <w:r w:rsidRPr="00B51A7C">
              <w:rPr>
                <w:sz w:val="20"/>
                <w:szCs w:val="20"/>
              </w:rPr>
              <w:t>ЕД.ИЗМ.</w:t>
            </w:r>
          </w:p>
        </w:tc>
        <w:tc>
          <w:tcPr>
            <w:tcW w:w="2114" w:type="dxa"/>
            <w:vAlign w:val="center"/>
          </w:tcPr>
          <w:p w:rsidR="00AC3886" w:rsidRPr="00B51A7C" w:rsidRDefault="00AC3886" w:rsidP="00AC3886">
            <w:pPr>
              <w:widowControl/>
              <w:autoSpaceDE/>
              <w:ind w:left="-120" w:right="-108"/>
              <w:jc w:val="center"/>
              <w:rPr>
                <w:sz w:val="20"/>
                <w:szCs w:val="20"/>
              </w:rPr>
            </w:pPr>
            <w:r w:rsidRPr="00B51A7C">
              <w:rPr>
                <w:sz w:val="20"/>
                <w:szCs w:val="20"/>
              </w:rPr>
              <w:t>НОРМАТИВНАЯ ОБЕСПЕЧЕННОСТЬ</w:t>
            </w:r>
          </w:p>
          <w:p w:rsidR="00AC3886" w:rsidRPr="00B51A7C" w:rsidRDefault="00AC3886" w:rsidP="00AC3886">
            <w:pPr>
              <w:widowControl/>
              <w:autoSpaceDE/>
              <w:ind w:left="-120" w:right="-108"/>
              <w:jc w:val="center"/>
              <w:rPr>
                <w:sz w:val="20"/>
                <w:szCs w:val="20"/>
              </w:rPr>
            </w:pPr>
            <w:r w:rsidRPr="00B51A7C">
              <w:rPr>
                <w:sz w:val="20"/>
                <w:szCs w:val="20"/>
              </w:rPr>
              <w:t>на 1 тыс. чел.</w:t>
            </w:r>
          </w:p>
        </w:tc>
        <w:tc>
          <w:tcPr>
            <w:tcW w:w="1276" w:type="dxa"/>
            <w:vAlign w:val="center"/>
          </w:tcPr>
          <w:p w:rsidR="00AC3886" w:rsidRPr="00B51A7C" w:rsidRDefault="00AC3886" w:rsidP="00151156">
            <w:pPr>
              <w:widowControl/>
              <w:autoSpaceDE/>
              <w:ind w:left="-108" w:right="-108"/>
              <w:jc w:val="center"/>
              <w:rPr>
                <w:b/>
                <w:sz w:val="20"/>
                <w:szCs w:val="20"/>
              </w:rPr>
            </w:pPr>
            <w:r w:rsidRPr="00B51A7C">
              <w:rPr>
                <w:sz w:val="20"/>
                <w:szCs w:val="20"/>
              </w:rPr>
              <w:t>РАСЧЁТНАЯ МОЩНОСТЬ ОБЪЕКТОВ</w:t>
            </w:r>
          </w:p>
        </w:tc>
        <w:tc>
          <w:tcPr>
            <w:tcW w:w="1342" w:type="dxa"/>
            <w:vAlign w:val="center"/>
          </w:tcPr>
          <w:p w:rsidR="00AC3886" w:rsidRPr="00B51A7C" w:rsidRDefault="00AC3886" w:rsidP="00AC3886">
            <w:pPr>
              <w:widowControl/>
              <w:autoSpaceDE/>
              <w:ind w:left="-108" w:right="-42"/>
              <w:jc w:val="center"/>
              <w:rPr>
                <w:sz w:val="20"/>
                <w:szCs w:val="20"/>
              </w:rPr>
            </w:pPr>
            <w:r w:rsidRPr="00B51A7C">
              <w:rPr>
                <w:sz w:val="20"/>
                <w:szCs w:val="20"/>
              </w:rPr>
              <w:t>СУЩЕСТВУЮЩАЯ МОЩНОСТЬ ОБЪЕКТОВ</w:t>
            </w:r>
          </w:p>
        </w:tc>
        <w:tc>
          <w:tcPr>
            <w:tcW w:w="1351" w:type="dxa"/>
            <w:vAlign w:val="center"/>
          </w:tcPr>
          <w:p w:rsidR="00AC3886" w:rsidRPr="00B51A7C" w:rsidRDefault="00AC3886" w:rsidP="00151156">
            <w:pPr>
              <w:widowControl/>
              <w:autoSpaceDE/>
              <w:ind w:left="-33" w:right="-108"/>
              <w:jc w:val="center"/>
              <w:rPr>
                <w:sz w:val="20"/>
                <w:szCs w:val="20"/>
              </w:rPr>
            </w:pPr>
            <w:r w:rsidRPr="00B51A7C">
              <w:rPr>
                <w:sz w:val="20"/>
                <w:szCs w:val="20"/>
              </w:rPr>
              <w:t>НЕОБХОДИМАЯ МОЩНОСТЬ ОБЪЕКТОВ</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w:t>
            </w:r>
          </w:p>
        </w:tc>
        <w:tc>
          <w:tcPr>
            <w:tcW w:w="2138" w:type="dxa"/>
          </w:tcPr>
          <w:p w:rsidR="00AC3886" w:rsidRPr="00B51A7C" w:rsidRDefault="00AC3886" w:rsidP="00AC3886">
            <w:pPr>
              <w:widowControl/>
              <w:autoSpaceDE/>
              <w:jc w:val="center"/>
              <w:rPr>
                <w:sz w:val="20"/>
                <w:szCs w:val="20"/>
              </w:rPr>
            </w:pPr>
            <w:r w:rsidRPr="00B51A7C">
              <w:rPr>
                <w:sz w:val="20"/>
                <w:szCs w:val="20"/>
              </w:rPr>
              <w:t>2</w:t>
            </w:r>
          </w:p>
        </w:tc>
        <w:tc>
          <w:tcPr>
            <w:tcW w:w="1701" w:type="dxa"/>
          </w:tcPr>
          <w:p w:rsidR="00AC3886" w:rsidRPr="00B51A7C" w:rsidRDefault="00AC3886" w:rsidP="00AC3886">
            <w:pPr>
              <w:widowControl/>
              <w:autoSpaceDE/>
              <w:jc w:val="center"/>
              <w:rPr>
                <w:sz w:val="20"/>
                <w:szCs w:val="20"/>
              </w:rPr>
            </w:pPr>
            <w:r w:rsidRPr="00B51A7C">
              <w:rPr>
                <w:sz w:val="20"/>
                <w:szCs w:val="20"/>
              </w:rPr>
              <w:t>3</w:t>
            </w:r>
          </w:p>
        </w:tc>
        <w:tc>
          <w:tcPr>
            <w:tcW w:w="2114" w:type="dxa"/>
          </w:tcPr>
          <w:p w:rsidR="00AC3886" w:rsidRPr="00B51A7C" w:rsidRDefault="00AC3886" w:rsidP="00AC3886">
            <w:pPr>
              <w:widowControl/>
              <w:autoSpaceDE/>
              <w:jc w:val="center"/>
              <w:rPr>
                <w:sz w:val="20"/>
                <w:szCs w:val="20"/>
              </w:rPr>
            </w:pPr>
            <w:r w:rsidRPr="00B51A7C">
              <w:rPr>
                <w:sz w:val="20"/>
                <w:szCs w:val="20"/>
              </w:rPr>
              <w:t>4</w:t>
            </w:r>
          </w:p>
        </w:tc>
        <w:tc>
          <w:tcPr>
            <w:tcW w:w="1276" w:type="dxa"/>
          </w:tcPr>
          <w:p w:rsidR="00AC3886" w:rsidRPr="00B51A7C" w:rsidRDefault="00AC3886" w:rsidP="00AC3886">
            <w:pPr>
              <w:widowControl/>
              <w:autoSpaceDE/>
              <w:jc w:val="center"/>
              <w:rPr>
                <w:sz w:val="20"/>
                <w:szCs w:val="20"/>
              </w:rPr>
            </w:pPr>
            <w:r w:rsidRPr="00B51A7C">
              <w:rPr>
                <w:sz w:val="20"/>
                <w:szCs w:val="20"/>
              </w:rPr>
              <w:t>5</w:t>
            </w:r>
          </w:p>
        </w:tc>
        <w:tc>
          <w:tcPr>
            <w:tcW w:w="1342" w:type="dxa"/>
          </w:tcPr>
          <w:p w:rsidR="00AC3886" w:rsidRPr="00B51A7C" w:rsidRDefault="00AC3886" w:rsidP="00AC3886">
            <w:pPr>
              <w:widowControl/>
              <w:autoSpaceDE/>
              <w:jc w:val="center"/>
              <w:rPr>
                <w:sz w:val="20"/>
                <w:szCs w:val="20"/>
              </w:rPr>
            </w:pPr>
            <w:r w:rsidRPr="00B51A7C">
              <w:rPr>
                <w:sz w:val="20"/>
                <w:szCs w:val="20"/>
              </w:rPr>
              <w:t>6</w:t>
            </w:r>
          </w:p>
        </w:tc>
        <w:tc>
          <w:tcPr>
            <w:tcW w:w="1351" w:type="dxa"/>
          </w:tcPr>
          <w:p w:rsidR="00AC3886" w:rsidRPr="00B51A7C" w:rsidRDefault="00AC3886" w:rsidP="00AC3886">
            <w:pPr>
              <w:widowControl/>
              <w:autoSpaceDE/>
              <w:jc w:val="center"/>
              <w:rPr>
                <w:sz w:val="20"/>
                <w:szCs w:val="20"/>
              </w:rPr>
            </w:pPr>
            <w:r w:rsidRPr="00B51A7C">
              <w:rPr>
                <w:sz w:val="20"/>
                <w:szCs w:val="20"/>
              </w:rPr>
              <w:t>7</w:t>
            </w:r>
          </w:p>
        </w:tc>
      </w:tr>
      <w:tr w:rsidR="00AC3886" w:rsidRPr="00B51A7C" w:rsidTr="00AC3886">
        <w:trPr>
          <w:trHeight w:val="337"/>
        </w:trPr>
        <w:tc>
          <w:tcPr>
            <w:tcW w:w="568" w:type="dxa"/>
          </w:tcPr>
          <w:p w:rsidR="00AC3886" w:rsidRPr="00B51A7C" w:rsidRDefault="00AC3886" w:rsidP="00AC3886">
            <w:pPr>
              <w:widowControl/>
              <w:autoSpaceDE/>
              <w:jc w:val="center"/>
              <w:rPr>
                <w:b/>
                <w:i/>
                <w:sz w:val="20"/>
                <w:szCs w:val="20"/>
              </w:rPr>
            </w:pPr>
            <w:r w:rsidRPr="00B51A7C">
              <w:rPr>
                <w:b/>
                <w:i/>
                <w:sz w:val="20"/>
                <w:szCs w:val="20"/>
              </w:rPr>
              <w:t>1</w:t>
            </w:r>
          </w:p>
        </w:tc>
        <w:tc>
          <w:tcPr>
            <w:tcW w:w="9922" w:type="dxa"/>
            <w:gridSpan w:val="6"/>
          </w:tcPr>
          <w:p w:rsidR="00AC3886" w:rsidRPr="00B51A7C" w:rsidRDefault="00AC3886" w:rsidP="00AC3886">
            <w:pPr>
              <w:widowControl/>
              <w:autoSpaceDE/>
              <w:rPr>
                <w:b/>
                <w:i/>
                <w:color w:val="000080"/>
                <w:sz w:val="20"/>
                <w:szCs w:val="20"/>
              </w:rPr>
            </w:pPr>
            <w:r w:rsidRPr="00B51A7C">
              <w:rPr>
                <w:b/>
                <w:i/>
                <w:sz w:val="20"/>
                <w:szCs w:val="20"/>
              </w:rPr>
              <w:t>Учреждения народного образования</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1.1</w:t>
            </w:r>
          </w:p>
        </w:tc>
        <w:tc>
          <w:tcPr>
            <w:tcW w:w="2138" w:type="dxa"/>
          </w:tcPr>
          <w:p w:rsidR="00AC3886" w:rsidRPr="00B51A7C" w:rsidRDefault="00AC3886" w:rsidP="00AC3886">
            <w:pPr>
              <w:widowControl/>
              <w:autoSpaceDE/>
              <w:rPr>
                <w:sz w:val="20"/>
                <w:szCs w:val="20"/>
              </w:rPr>
            </w:pPr>
            <w:r w:rsidRPr="00B51A7C">
              <w:rPr>
                <w:sz w:val="20"/>
                <w:szCs w:val="20"/>
              </w:rPr>
              <w:t>Детские дошкольные учреждения</w:t>
            </w:r>
          </w:p>
        </w:tc>
        <w:tc>
          <w:tcPr>
            <w:tcW w:w="1701" w:type="dxa"/>
          </w:tcPr>
          <w:p w:rsidR="00AC3886" w:rsidRPr="00B51A7C" w:rsidRDefault="00AC3886" w:rsidP="00AC3886">
            <w:pPr>
              <w:widowControl/>
              <w:autoSpaceDE/>
              <w:rPr>
                <w:sz w:val="20"/>
                <w:szCs w:val="20"/>
              </w:rPr>
            </w:pPr>
            <w:r w:rsidRPr="00B51A7C">
              <w:rPr>
                <w:sz w:val="20"/>
                <w:szCs w:val="20"/>
              </w:rPr>
              <w:t>место</w:t>
            </w:r>
          </w:p>
        </w:tc>
        <w:tc>
          <w:tcPr>
            <w:tcW w:w="2114" w:type="dxa"/>
          </w:tcPr>
          <w:p w:rsidR="00AC3886" w:rsidRPr="00B51A7C" w:rsidRDefault="00AC3886" w:rsidP="00AC3886">
            <w:pPr>
              <w:widowControl/>
              <w:autoSpaceDE/>
              <w:jc w:val="center"/>
              <w:rPr>
                <w:sz w:val="20"/>
                <w:szCs w:val="20"/>
              </w:rPr>
            </w:pPr>
            <w:r w:rsidRPr="00B51A7C">
              <w:rPr>
                <w:sz w:val="20"/>
                <w:szCs w:val="20"/>
              </w:rPr>
              <w:t>70% детей дошкольного возраста (180 чел.)</w:t>
            </w:r>
          </w:p>
        </w:tc>
        <w:tc>
          <w:tcPr>
            <w:tcW w:w="1276" w:type="dxa"/>
          </w:tcPr>
          <w:p w:rsidR="00AC3886" w:rsidRPr="00B51A7C" w:rsidRDefault="00AC3886" w:rsidP="00AC3886">
            <w:pPr>
              <w:widowControl/>
              <w:autoSpaceDE/>
              <w:jc w:val="center"/>
              <w:rPr>
                <w:sz w:val="20"/>
                <w:szCs w:val="20"/>
              </w:rPr>
            </w:pPr>
            <w:r w:rsidRPr="00B51A7C">
              <w:rPr>
                <w:sz w:val="20"/>
                <w:szCs w:val="20"/>
              </w:rPr>
              <w:t>126</w:t>
            </w:r>
          </w:p>
        </w:tc>
        <w:tc>
          <w:tcPr>
            <w:tcW w:w="1342" w:type="dxa"/>
          </w:tcPr>
          <w:p w:rsidR="00AC3886" w:rsidRPr="00B51A7C" w:rsidRDefault="00AD45C6" w:rsidP="00AC3886">
            <w:pPr>
              <w:widowControl/>
              <w:autoSpaceDE/>
              <w:jc w:val="center"/>
              <w:rPr>
                <w:sz w:val="20"/>
                <w:szCs w:val="20"/>
              </w:rPr>
            </w:pPr>
            <w:r w:rsidRPr="00AD45C6">
              <w:rPr>
                <w:sz w:val="20"/>
                <w:szCs w:val="20"/>
              </w:rPr>
              <w:t>4</w:t>
            </w:r>
            <w:r w:rsidR="00AC3886" w:rsidRPr="00AD45C6">
              <w:rPr>
                <w:sz w:val="20"/>
                <w:szCs w:val="20"/>
              </w:rPr>
              <w:t>0</w:t>
            </w:r>
          </w:p>
        </w:tc>
        <w:tc>
          <w:tcPr>
            <w:tcW w:w="1351" w:type="dxa"/>
          </w:tcPr>
          <w:p w:rsidR="00AC3886" w:rsidRPr="00B51A7C" w:rsidRDefault="00AD45C6" w:rsidP="00AC3886">
            <w:pPr>
              <w:widowControl/>
              <w:autoSpaceDE/>
              <w:jc w:val="center"/>
              <w:rPr>
                <w:color w:val="000000"/>
                <w:sz w:val="20"/>
                <w:szCs w:val="20"/>
              </w:rPr>
            </w:pPr>
            <w:r>
              <w:rPr>
                <w:color w:val="000000"/>
                <w:sz w:val="20"/>
                <w:szCs w:val="20"/>
              </w:rPr>
              <w:t>86</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1.2</w:t>
            </w:r>
          </w:p>
        </w:tc>
        <w:tc>
          <w:tcPr>
            <w:tcW w:w="2138" w:type="dxa"/>
          </w:tcPr>
          <w:p w:rsidR="00AC3886" w:rsidRPr="00B51A7C" w:rsidRDefault="00AC3886" w:rsidP="00A1496A">
            <w:pPr>
              <w:widowControl/>
              <w:autoSpaceDE/>
              <w:ind w:left="-108"/>
              <w:rPr>
                <w:sz w:val="20"/>
                <w:szCs w:val="20"/>
              </w:rPr>
            </w:pPr>
            <w:r w:rsidRPr="00B51A7C">
              <w:rPr>
                <w:sz w:val="20"/>
                <w:szCs w:val="20"/>
              </w:rPr>
              <w:t>Общеобразовательные школы</w:t>
            </w:r>
          </w:p>
        </w:tc>
        <w:tc>
          <w:tcPr>
            <w:tcW w:w="1701" w:type="dxa"/>
          </w:tcPr>
          <w:p w:rsidR="00AC3886" w:rsidRPr="00B51A7C" w:rsidRDefault="00AC3886" w:rsidP="00AC3886">
            <w:pPr>
              <w:widowControl/>
              <w:autoSpaceDE/>
              <w:rPr>
                <w:sz w:val="20"/>
                <w:szCs w:val="20"/>
              </w:rPr>
            </w:pPr>
            <w:r w:rsidRPr="00B51A7C">
              <w:rPr>
                <w:sz w:val="20"/>
                <w:szCs w:val="20"/>
              </w:rPr>
              <w:t>учащиеся</w:t>
            </w:r>
          </w:p>
        </w:tc>
        <w:tc>
          <w:tcPr>
            <w:tcW w:w="2114" w:type="dxa"/>
            <w:tcBorders>
              <w:right w:val="single" w:sz="4" w:space="0" w:color="auto"/>
            </w:tcBorders>
          </w:tcPr>
          <w:p w:rsidR="00AC3886" w:rsidRPr="00B51A7C" w:rsidRDefault="00AC3886" w:rsidP="00AC3886">
            <w:pPr>
              <w:widowControl/>
              <w:autoSpaceDE/>
              <w:jc w:val="center"/>
              <w:rPr>
                <w:sz w:val="20"/>
                <w:szCs w:val="20"/>
              </w:rPr>
            </w:pPr>
            <w:r w:rsidRPr="00B51A7C">
              <w:rPr>
                <w:sz w:val="20"/>
                <w:szCs w:val="20"/>
              </w:rPr>
              <w:t>100% охват детей неполным средним образованием (</w:t>
            </w:r>
            <w:r w:rsidRPr="00B51A7C">
              <w:rPr>
                <w:sz w:val="20"/>
                <w:szCs w:val="20"/>
                <w:lang w:val="en-US"/>
              </w:rPr>
              <w:t>I</w:t>
            </w:r>
            <w:r w:rsidRPr="00B51A7C">
              <w:rPr>
                <w:sz w:val="20"/>
                <w:szCs w:val="20"/>
              </w:rPr>
              <w:t>-</w:t>
            </w:r>
            <w:r w:rsidRPr="00B51A7C">
              <w:rPr>
                <w:sz w:val="20"/>
                <w:szCs w:val="20"/>
                <w:lang w:val="en-US"/>
              </w:rPr>
              <w:t>IX</w:t>
            </w:r>
            <w:r w:rsidRPr="00B51A7C">
              <w:rPr>
                <w:sz w:val="20"/>
                <w:szCs w:val="20"/>
              </w:rPr>
              <w:t xml:space="preserve"> классы – 169 чел.) и 75% детей – средним образованием </w:t>
            </w:r>
          </w:p>
          <w:p w:rsidR="00AC3886" w:rsidRPr="00B51A7C" w:rsidRDefault="00AC3886" w:rsidP="00AC3886">
            <w:pPr>
              <w:widowControl/>
              <w:autoSpaceDE/>
              <w:jc w:val="center"/>
              <w:rPr>
                <w:sz w:val="20"/>
                <w:szCs w:val="20"/>
              </w:rPr>
            </w:pPr>
            <w:r w:rsidRPr="00B51A7C">
              <w:rPr>
                <w:sz w:val="20"/>
                <w:szCs w:val="20"/>
              </w:rPr>
              <w:t>(</w:t>
            </w:r>
            <w:r w:rsidRPr="00B51A7C">
              <w:rPr>
                <w:sz w:val="20"/>
                <w:szCs w:val="20"/>
                <w:lang w:val="en-US"/>
              </w:rPr>
              <w:t>X</w:t>
            </w:r>
            <w:r w:rsidRPr="00B51A7C">
              <w:rPr>
                <w:sz w:val="20"/>
                <w:szCs w:val="20"/>
              </w:rPr>
              <w:t>-</w:t>
            </w:r>
            <w:r w:rsidRPr="00B51A7C">
              <w:rPr>
                <w:sz w:val="20"/>
                <w:szCs w:val="20"/>
                <w:lang w:val="en-US"/>
              </w:rPr>
              <w:t>XI</w:t>
            </w:r>
            <w:r w:rsidRPr="00B51A7C">
              <w:rPr>
                <w:sz w:val="20"/>
                <w:szCs w:val="20"/>
              </w:rPr>
              <w:t xml:space="preserve"> классы – 6</w:t>
            </w:r>
            <w:r w:rsidRPr="00B51A7C">
              <w:rPr>
                <w:sz w:val="20"/>
                <w:szCs w:val="20"/>
                <w:lang w:val="en-US"/>
              </w:rPr>
              <w:t>1</w:t>
            </w:r>
            <w:r w:rsidRPr="00B51A7C">
              <w:rPr>
                <w:sz w:val="20"/>
                <w:szCs w:val="20"/>
              </w:rPr>
              <w:t xml:space="preserve"> чел.)</w:t>
            </w:r>
          </w:p>
        </w:tc>
        <w:tc>
          <w:tcPr>
            <w:tcW w:w="1276" w:type="dxa"/>
            <w:tcBorders>
              <w:left w:val="single" w:sz="4" w:space="0" w:color="auto"/>
            </w:tcBorders>
          </w:tcPr>
          <w:p w:rsidR="00AC3886" w:rsidRPr="00B51A7C" w:rsidRDefault="00AC3886" w:rsidP="00AC3886">
            <w:pPr>
              <w:widowControl/>
              <w:autoSpaceDE/>
              <w:jc w:val="center"/>
              <w:rPr>
                <w:sz w:val="20"/>
                <w:szCs w:val="20"/>
              </w:rPr>
            </w:pPr>
            <w:r w:rsidRPr="00B51A7C">
              <w:rPr>
                <w:sz w:val="20"/>
                <w:szCs w:val="20"/>
              </w:rPr>
              <w:t>214</w:t>
            </w:r>
          </w:p>
        </w:tc>
        <w:tc>
          <w:tcPr>
            <w:tcW w:w="1342" w:type="dxa"/>
            <w:tcBorders>
              <w:right w:val="single" w:sz="4" w:space="0" w:color="auto"/>
            </w:tcBorders>
          </w:tcPr>
          <w:p w:rsidR="00AC3886" w:rsidRPr="00B51A7C" w:rsidRDefault="00151156" w:rsidP="00AC3886">
            <w:pPr>
              <w:widowControl/>
              <w:autoSpaceDE/>
              <w:jc w:val="center"/>
              <w:rPr>
                <w:sz w:val="20"/>
                <w:szCs w:val="20"/>
              </w:rPr>
            </w:pPr>
            <w:r>
              <w:rPr>
                <w:sz w:val="20"/>
                <w:szCs w:val="20"/>
              </w:rPr>
              <w:t>239</w:t>
            </w:r>
          </w:p>
        </w:tc>
        <w:tc>
          <w:tcPr>
            <w:tcW w:w="1351" w:type="dxa"/>
            <w:tcBorders>
              <w:lef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1.3</w:t>
            </w:r>
          </w:p>
        </w:tc>
        <w:tc>
          <w:tcPr>
            <w:tcW w:w="2138" w:type="dxa"/>
          </w:tcPr>
          <w:p w:rsidR="00AC3886" w:rsidRPr="00B51A7C" w:rsidRDefault="00AC3886" w:rsidP="00AC3886">
            <w:pPr>
              <w:widowControl/>
              <w:autoSpaceDE/>
              <w:rPr>
                <w:sz w:val="20"/>
                <w:szCs w:val="20"/>
              </w:rPr>
            </w:pPr>
            <w:r w:rsidRPr="00B51A7C">
              <w:rPr>
                <w:sz w:val="20"/>
                <w:szCs w:val="20"/>
              </w:rPr>
              <w:t xml:space="preserve">Внешкольные учреждения </w:t>
            </w:r>
          </w:p>
        </w:tc>
        <w:tc>
          <w:tcPr>
            <w:tcW w:w="1701" w:type="dxa"/>
            <w:tcBorders>
              <w:right w:val="single" w:sz="4" w:space="0" w:color="auto"/>
            </w:tcBorders>
          </w:tcPr>
          <w:p w:rsidR="00AC3886" w:rsidRPr="00B51A7C" w:rsidRDefault="00AC3886" w:rsidP="00AC3886">
            <w:pPr>
              <w:widowControl/>
              <w:autoSpaceDE/>
              <w:rPr>
                <w:sz w:val="20"/>
                <w:szCs w:val="20"/>
              </w:rPr>
            </w:pPr>
            <w:r w:rsidRPr="00B51A7C">
              <w:rPr>
                <w:sz w:val="20"/>
                <w:szCs w:val="20"/>
              </w:rPr>
              <w:t>место</w:t>
            </w:r>
          </w:p>
        </w:tc>
        <w:tc>
          <w:tcPr>
            <w:tcW w:w="2114" w:type="dxa"/>
            <w:tcBorders>
              <w:left w:val="single" w:sz="4" w:space="0" w:color="auto"/>
              <w:righ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10% от общего числа школьников</w:t>
            </w:r>
          </w:p>
        </w:tc>
        <w:tc>
          <w:tcPr>
            <w:tcW w:w="1276" w:type="dxa"/>
            <w:tcBorders>
              <w:left w:val="single" w:sz="4" w:space="0" w:color="auto"/>
              <w:righ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21</w:t>
            </w:r>
          </w:p>
        </w:tc>
        <w:tc>
          <w:tcPr>
            <w:tcW w:w="1342" w:type="dxa"/>
            <w:tcBorders>
              <w:left w:val="single" w:sz="4" w:space="0" w:color="auto"/>
              <w:righ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w:t>
            </w:r>
          </w:p>
        </w:tc>
        <w:tc>
          <w:tcPr>
            <w:tcW w:w="1351" w:type="dxa"/>
            <w:tcBorders>
              <w:left w:val="single" w:sz="4" w:space="0" w:color="auto"/>
            </w:tcBorders>
          </w:tcPr>
          <w:p w:rsidR="00AC3886" w:rsidRPr="00B51A7C" w:rsidRDefault="00AC3886" w:rsidP="00AC3886">
            <w:pPr>
              <w:widowControl/>
              <w:autoSpaceDE/>
              <w:jc w:val="center"/>
              <w:rPr>
                <w:color w:val="000000"/>
                <w:sz w:val="20"/>
                <w:szCs w:val="20"/>
              </w:rPr>
            </w:pPr>
            <w:r w:rsidRPr="00B51A7C">
              <w:rPr>
                <w:color w:val="000000"/>
                <w:sz w:val="20"/>
                <w:szCs w:val="20"/>
              </w:rPr>
              <w:t>21</w:t>
            </w:r>
          </w:p>
        </w:tc>
      </w:tr>
      <w:tr w:rsidR="00AC3886" w:rsidRPr="00B51A7C" w:rsidTr="00AC3886">
        <w:tc>
          <w:tcPr>
            <w:tcW w:w="568" w:type="dxa"/>
          </w:tcPr>
          <w:p w:rsidR="00AC3886" w:rsidRPr="00B51A7C" w:rsidRDefault="00AC3886" w:rsidP="00AC3886">
            <w:pPr>
              <w:widowControl/>
              <w:autoSpaceDE/>
              <w:jc w:val="center"/>
              <w:rPr>
                <w:b/>
                <w:i/>
                <w:sz w:val="20"/>
                <w:szCs w:val="20"/>
              </w:rPr>
            </w:pPr>
            <w:r w:rsidRPr="00B51A7C">
              <w:rPr>
                <w:b/>
                <w:i/>
                <w:sz w:val="20"/>
                <w:szCs w:val="20"/>
              </w:rPr>
              <w:t>2</w:t>
            </w:r>
          </w:p>
        </w:tc>
        <w:tc>
          <w:tcPr>
            <w:tcW w:w="9922" w:type="dxa"/>
            <w:gridSpan w:val="6"/>
          </w:tcPr>
          <w:p w:rsidR="00AC3886" w:rsidRPr="00B51A7C" w:rsidRDefault="00AC3886" w:rsidP="00AC3886">
            <w:pPr>
              <w:widowControl/>
              <w:autoSpaceDE/>
              <w:rPr>
                <w:b/>
                <w:i/>
                <w:sz w:val="20"/>
                <w:szCs w:val="20"/>
              </w:rPr>
            </w:pPr>
            <w:r w:rsidRPr="00B51A7C">
              <w:rPr>
                <w:b/>
                <w:i/>
                <w:sz w:val="20"/>
                <w:szCs w:val="20"/>
              </w:rPr>
              <w:t>Учреждения здравоохранения:</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2.1</w:t>
            </w:r>
          </w:p>
        </w:tc>
        <w:tc>
          <w:tcPr>
            <w:tcW w:w="2138" w:type="dxa"/>
          </w:tcPr>
          <w:p w:rsidR="00AC3886" w:rsidRPr="00B51A7C" w:rsidRDefault="00AC3886" w:rsidP="00AC3886">
            <w:pPr>
              <w:widowControl/>
              <w:autoSpaceDE/>
              <w:rPr>
                <w:sz w:val="20"/>
                <w:szCs w:val="20"/>
              </w:rPr>
            </w:pPr>
            <w:r w:rsidRPr="00B51A7C">
              <w:rPr>
                <w:sz w:val="20"/>
                <w:szCs w:val="20"/>
              </w:rPr>
              <w:t xml:space="preserve">Поликлиники </w:t>
            </w:r>
          </w:p>
        </w:tc>
        <w:tc>
          <w:tcPr>
            <w:tcW w:w="1701" w:type="dxa"/>
          </w:tcPr>
          <w:p w:rsidR="00AC3886" w:rsidRPr="00B51A7C" w:rsidRDefault="00AC3886" w:rsidP="00AC3886">
            <w:pPr>
              <w:widowControl/>
              <w:autoSpaceDE/>
              <w:rPr>
                <w:sz w:val="20"/>
                <w:szCs w:val="20"/>
              </w:rPr>
            </w:pPr>
            <w:proofErr w:type="spellStart"/>
            <w:r w:rsidRPr="00B51A7C">
              <w:rPr>
                <w:sz w:val="20"/>
                <w:szCs w:val="20"/>
              </w:rPr>
              <w:t>посещ</w:t>
            </w:r>
            <w:proofErr w:type="spellEnd"/>
            <w:r w:rsidRPr="00B51A7C">
              <w:rPr>
                <w:sz w:val="20"/>
                <w:szCs w:val="20"/>
              </w:rPr>
              <w:t>. в смену</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AC3886" w:rsidP="00AC3886">
            <w:pPr>
              <w:widowControl/>
              <w:autoSpaceDE/>
              <w:jc w:val="center"/>
              <w:rPr>
                <w:sz w:val="20"/>
                <w:szCs w:val="20"/>
              </w:rPr>
            </w:pPr>
            <w:r w:rsidRPr="00B51A7C">
              <w:rPr>
                <w:sz w:val="20"/>
                <w:szCs w:val="20"/>
              </w:rPr>
              <w:t>-</w:t>
            </w:r>
          </w:p>
        </w:tc>
        <w:tc>
          <w:tcPr>
            <w:tcW w:w="1342" w:type="dxa"/>
          </w:tcPr>
          <w:p w:rsidR="00AC3886" w:rsidRPr="00B51A7C" w:rsidRDefault="00AC3886" w:rsidP="00AC3886">
            <w:pPr>
              <w:widowControl/>
              <w:autoSpaceDE/>
              <w:jc w:val="center"/>
              <w:rPr>
                <w:sz w:val="20"/>
                <w:szCs w:val="20"/>
              </w:rPr>
            </w:pPr>
            <w:r w:rsidRPr="00B51A7C">
              <w:rPr>
                <w:sz w:val="20"/>
                <w:szCs w:val="20"/>
              </w:rPr>
              <w:t>-</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2.2</w:t>
            </w:r>
          </w:p>
        </w:tc>
        <w:tc>
          <w:tcPr>
            <w:tcW w:w="2138" w:type="dxa"/>
          </w:tcPr>
          <w:p w:rsidR="00AC3886" w:rsidRPr="00B51A7C" w:rsidRDefault="00AC3886" w:rsidP="00AC3886">
            <w:pPr>
              <w:widowControl/>
              <w:autoSpaceDE/>
              <w:rPr>
                <w:sz w:val="20"/>
                <w:szCs w:val="20"/>
              </w:rPr>
            </w:pPr>
            <w:r w:rsidRPr="00B51A7C">
              <w:rPr>
                <w:sz w:val="20"/>
                <w:szCs w:val="20"/>
              </w:rPr>
              <w:t>Больницы</w:t>
            </w:r>
          </w:p>
        </w:tc>
        <w:tc>
          <w:tcPr>
            <w:tcW w:w="1701" w:type="dxa"/>
          </w:tcPr>
          <w:p w:rsidR="00AC3886" w:rsidRPr="00B51A7C" w:rsidRDefault="00AC3886" w:rsidP="00AC3886">
            <w:pPr>
              <w:widowControl/>
              <w:autoSpaceDE/>
              <w:rPr>
                <w:sz w:val="20"/>
                <w:szCs w:val="20"/>
              </w:rPr>
            </w:pPr>
            <w:r w:rsidRPr="00B51A7C">
              <w:rPr>
                <w:sz w:val="20"/>
                <w:szCs w:val="20"/>
              </w:rPr>
              <w:t>койка</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AC3886" w:rsidP="00AC3886">
            <w:pPr>
              <w:widowControl/>
              <w:autoSpaceDE/>
              <w:jc w:val="center"/>
              <w:rPr>
                <w:sz w:val="20"/>
                <w:szCs w:val="20"/>
              </w:rPr>
            </w:pPr>
            <w:r w:rsidRPr="00B51A7C">
              <w:rPr>
                <w:sz w:val="20"/>
                <w:szCs w:val="20"/>
              </w:rPr>
              <w:t>-</w:t>
            </w:r>
          </w:p>
        </w:tc>
        <w:tc>
          <w:tcPr>
            <w:tcW w:w="1342" w:type="dxa"/>
          </w:tcPr>
          <w:p w:rsidR="00AC3886" w:rsidRPr="00B51A7C" w:rsidRDefault="00AC3886" w:rsidP="00AC3886">
            <w:pPr>
              <w:widowControl/>
              <w:autoSpaceDE/>
              <w:jc w:val="center"/>
              <w:rPr>
                <w:sz w:val="20"/>
                <w:szCs w:val="20"/>
              </w:rPr>
            </w:pPr>
            <w:r w:rsidRPr="00B51A7C">
              <w:rPr>
                <w:sz w:val="20"/>
                <w:szCs w:val="20"/>
              </w:rPr>
              <w:t>-</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2.3</w:t>
            </w:r>
          </w:p>
        </w:tc>
        <w:tc>
          <w:tcPr>
            <w:tcW w:w="2138" w:type="dxa"/>
          </w:tcPr>
          <w:p w:rsidR="00AC3886" w:rsidRPr="00B51A7C" w:rsidRDefault="00AC3886" w:rsidP="00AC3886">
            <w:pPr>
              <w:widowControl/>
              <w:autoSpaceDE/>
              <w:rPr>
                <w:sz w:val="20"/>
                <w:szCs w:val="20"/>
              </w:rPr>
            </w:pPr>
            <w:r w:rsidRPr="00B51A7C">
              <w:rPr>
                <w:sz w:val="20"/>
                <w:szCs w:val="20"/>
              </w:rPr>
              <w:t>ФАП</w:t>
            </w:r>
          </w:p>
        </w:tc>
        <w:tc>
          <w:tcPr>
            <w:tcW w:w="1701" w:type="dxa"/>
          </w:tcPr>
          <w:p w:rsidR="00AC3886" w:rsidRPr="00B51A7C" w:rsidRDefault="00AC3886" w:rsidP="00AC3886">
            <w:pPr>
              <w:widowControl/>
              <w:autoSpaceDE/>
              <w:rPr>
                <w:sz w:val="20"/>
                <w:szCs w:val="20"/>
              </w:rPr>
            </w:pPr>
            <w:r w:rsidRPr="00B51A7C">
              <w:rPr>
                <w:sz w:val="20"/>
                <w:szCs w:val="20"/>
              </w:rPr>
              <w:t>объект</w:t>
            </w:r>
          </w:p>
        </w:tc>
        <w:tc>
          <w:tcPr>
            <w:tcW w:w="2114" w:type="dxa"/>
          </w:tcPr>
          <w:p w:rsidR="00AC3886" w:rsidRPr="00B51A7C" w:rsidRDefault="00AC3886" w:rsidP="00AC3886">
            <w:pPr>
              <w:widowControl/>
              <w:autoSpaceDE/>
              <w:jc w:val="center"/>
              <w:rPr>
                <w:sz w:val="20"/>
                <w:szCs w:val="20"/>
              </w:rPr>
            </w:pPr>
            <w:r w:rsidRPr="00B51A7C">
              <w:rPr>
                <w:sz w:val="20"/>
                <w:szCs w:val="20"/>
              </w:rPr>
              <w:t xml:space="preserve">по заданию на </w:t>
            </w:r>
            <w:r w:rsidRPr="00B51A7C">
              <w:rPr>
                <w:sz w:val="20"/>
                <w:szCs w:val="20"/>
              </w:rPr>
              <w:lastRenderedPageBreak/>
              <w:t>проектирование</w:t>
            </w:r>
          </w:p>
        </w:tc>
        <w:tc>
          <w:tcPr>
            <w:tcW w:w="1276" w:type="dxa"/>
          </w:tcPr>
          <w:p w:rsidR="00AC3886" w:rsidRPr="00B51A7C" w:rsidRDefault="00D83611" w:rsidP="00AC3886">
            <w:pPr>
              <w:widowControl/>
              <w:autoSpaceDE/>
              <w:jc w:val="center"/>
              <w:rPr>
                <w:sz w:val="20"/>
                <w:szCs w:val="20"/>
              </w:rPr>
            </w:pPr>
            <w:r>
              <w:rPr>
                <w:sz w:val="20"/>
                <w:szCs w:val="20"/>
              </w:rPr>
              <w:lastRenderedPageBreak/>
              <w:t>3</w:t>
            </w:r>
          </w:p>
        </w:tc>
        <w:tc>
          <w:tcPr>
            <w:tcW w:w="1342" w:type="dxa"/>
          </w:tcPr>
          <w:p w:rsidR="00AC3886" w:rsidRPr="00B51A7C" w:rsidRDefault="00AC3886" w:rsidP="00AC3886">
            <w:pPr>
              <w:widowControl/>
              <w:autoSpaceDE/>
              <w:jc w:val="center"/>
              <w:rPr>
                <w:sz w:val="20"/>
                <w:szCs w:val="20"/>
              </w:rPr>
            </w:pPr>
            <w:r w:rsidRPr="00B51A7C">
              <w:rPr>
                <w:sz w:val="20"/>
                <w:szCs w:val="20"/>
              </w:rPr>
              <w:t>3</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2.4</w:t>
            </w:r>
          </w:p>
        </w:tc>
        <w:tc>
          <w:tcPr>
            <w:tcW w:w="2138" w:type="dxa"/>
          </w:tcPr>
          <w:p w:rsidR="00AC3886" w:rsidRPr="00B51A7C" w:rsidRDefault="00AC3886" w:rsidP="00AC3886">
            <w:pPr>
              <w:widowControl/>
              <w:autoSpaceDE/>
              <w:rPr>
                <w:sz w:val="20"/>
                <w:szCs w:val="20"/>
              </w:rPr>
            </w:pPr>
            <w:r w:rsidRPr="00B51A7C">
              <w:rPr>
                <w:sz w:val="20"/>
                <w:szCs w:val="20"/>
              </w:rPr>
              <w:t>Аптеки</w:t>
            </w:r>
          </w:p>
        </w:tc>
        <w:tc>
          <w:tcPr>
            <w:tcW w:w="1701" w:type="dxa"/>
          </w:tcPr>
          <w:p w:rsidR="00AC3886" w:rsidRPr="00B51A7C" w:rsidRDefault="00AC3886" w:rsidP="00AC3886">
            <w:pPr>
              <w:widowControl/>
              <w:autoSpaceDE/>
              <w:rPr>
                <w:sz w:val="20"/>
                <w:szCs w:val="20"/>
              </w:rPr>
            </w:pPr>
            <w:r w:rsidRPr="00B51A7C">
              <w:rPr>
                <w:sz w:val="20"/>
                <w:szCs w:val="20"/>
              </w:rPr>
              <w:t>объект</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D83611" w:rsidP="00AC3886">
            <w:pPr>
              <w:widowControl/>
              <w:autoSpaceDE/>
              <w:jc w:val="center"/>
              <w:rPr>
                <w:sz w:val="20"/>
                <w:szCs w:val="20"/>
              </w:rPr>
            </w:pPr>
            <w:r>
              <w:rPr>
                <w:sz w:val="20"/>
                <w:szCs w:val="20"/>
              </w:rPr>
              <w:t>1</w:t>
            </w:r>
          </w:p>
        </w:tc>
        <w:tc>
          <w:tcPr>
            <w:tcW w:w="1342" w:type="dxa"/>
          </w:tcPr>
          <w:p w:rsidR="00AC3886" w:rsidRPr="00B51A7C" w:rsidRDefault="00AC3886" w:rsidP="00AC3886">
            <w:pPr>
              <w:widowControl/>
              <w:autoSpaceDE/>
              <w:jc w:val="center"/>
              <w:rPr>
                <w:sz w:val="20"/>
                <w:szCs w:val="20"/>
              </w:rPr>
            </w:pPr>
            <w:r w:rsidRPr="00B51A7C">
              <w:rPr>
                <w:sz w:val="20"/>
                <w:szCs w:val="20"/>
              </w:rPr>
              <w:t>1</w:t>
            </w:r>
          </w:p>
        </w:tc>
        <w:tc>
          <w:tcPr>
            <w:tcW w:w="1351" w:type="dxa"/>
          </w:tcPr>
          <w:p w:rsidR="00AC3886" w:rsidRPr="00B51A7C" w:rsidRDefault="00AC3886" w:rsidP="00AC3886">
            <w:pPr>
              <w:widowControl/>
              <w:autoSpaceDE/>
              <w:jc w:val="center"/>
              <w:rPr>
                <w:sz w:val="20"/>
                <w:szCs w:val="20"/>
              </w:rPr>
            </w:pPr>
            <w:r w:rsidRPr="00B51A7C">
              <w:rPr>
                <w:sz w:val="20"/>
                <w:szCs w:val="20"/>
              </w:rPr>
              <w:t>-</w:t>
            </w:r>
          </w:p>
        </w:tc>
      </w:tr>
      <w:tr w:rsidR="00AC3886" w:rsidRPr="00B51A7C" w:rsidTr="00AC3886">
        <w:tc>
          <w:tcPr>
            <w:tcW w:w="568" w:type="dxa"/>
          </w:tcPr>
          <w:p w:rsidR="00AC3886" w:rsidRPr="00B51A7C" w:rsidRDefault="00AC3886" w:rsidP="00AC3886">
            <w:pPr>
              <w:widowControl/>
              <w:autoSpaceDE/>
              <w:jc w:val="center"/>
              <w:rPr>
                <w:b/>
                <w:i/>
                <w:sz w:val="20"/>
                <w:szCs w:val="20"/>
              </w:rPr>
            </w:pPr>
            <w:r w:rsidRPr="00B51A7C">
              <w:rPr>
                <w:b/>
                <w:i/>
                <w:sz w:val="20"/>
                <w:szCs w:val="20"/>
              </w:rPr>
              <w:t>3</w:t>
            </w:r>
          </w:p>
        </w:tc>
        <w:tc>
          <w:tcPr>
            <w:tcW w:w="9922" w:type="dxa"/>
            <w:gridSpan w:val="6"/>
          </w:tcPr>
          <w:p w:rsidR="00AC3886" w:rsidRPr="00B51A7C" w:rsidRDefault="00AC3886" w:rsidP="00AC3886">
            <w:pPr>
              <w:widowControl/>
              <w:autoSpaceDE/>
              <w:rPr>
                <w:b/>
                <w:i/>
                <w:color w:val="000000"/>
                <w:sz w:val="20"/>
                <w:szCs w:val="20"/>
              </w:rPr>
            </w:pPr>
            <w:r w:rsidRPr="00B51A7C">
              <w:rPr>
                <w:b/>
                <w:i/>
                <w:color w:val="000000"/>
                <w:sz w:val="20"/>
                <w:szCs w:val="20"/>
              </w:rPr>
              <w:t>Спортивные и физкультурно-оздоровительные сооружения</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3.1</w:t>
            </w:r>
          </w:p>
        </w:tc>
        <w:tc>
          <w:tcPr>
            <w:tcW w:w="2138" w:type="dxa"/>
          </w:tcPr>
          <w:p w:rsidR="00AC3886" w:rsidRPr="00B51A7C" w:rsidRDefault="00AC3886" w:rsidP="003C7360">
            <w:pPr>
              <w:widowControl/>
              <w:autoSpaceDE/>
              <w:rPr>
                <w:sz w:val="20"/>
                <w:szCs w:val="20"/>
              </w:rPr>
            </w:pPr>
            <w:r w:rsidRPr="00B51A7C">
              <w:rPr>
                <w:sz w:val="20"/>
                <w:szCs w:val="20"/>
              </w:rPr>
              <w:t>Плоскостные физкультурно-спортивные сооружения</w:t>
            </w:r>
          </w:p>
        </w:tc>
        <w:tc>
          <w:tcPr>
            <w:tcW w:w="1701" w:type="dxa"/>
          </w:tcPr>
          <w:p w:rsidR="00AC3886" w:rsidRPr="00B51A7C" w:rsidRDefault="00B51A7C" w:rsidP="00AC3886">
            <w:pPr>
              <w:widowControl/>
              <w:autoSpaceDE/>
              <w:rPr>
                <w:sz w:val="20"/>
                <w:szCs w:val="20"/>
              </w:rPr>
            </w:pPr>
            <w:r w:rsidRPr="00B51A7C">
              <w:rPr>
                <w:sz w:val="20"/>
                <w:szCs w:val="20"/>
                <w:lang w:eastAsia="ru-RU"/>
              </w:rPr>
              <w:t>м</w:t>
            </w:r>
            <w:r w:rsidRPr="00B51A7C">
              <w:rPr>
                <w:sz w:val="20"/>
                <w:szCs w:val="20"/>
                <w:vertAlign w:val="superscript"/>
                <w:lang w:eastAsia="ru-RU"/>
              </w:rPr>
              <w:t>2</w:t>
            </w:r>
          </w:p>
        </w:tc>
        <w:tc>
          <w:tcPr>
            <w:tcW w:w="2114" w:type="dxa"/>
          </w:tcPr>
          <w:p w:rsidR="00AC3886" w:rsidRPr="00B51A7C" w:rsidRDefault="004254BA" w:rsidP="00B51A7C">
            <w:pPr>
              <w:widowControl/>
              <w:autoSpaceDE/>
              <w:jc w:val="center"/>
              <w:rPr>
                <w:sz w:val="20"/>
                <w:szCs w:val="20"/>
              </w:rPr>
            </w:pPr>
            <w:r>
              <w:rPr>
                <w:sz w:val="20"/>
                <w:szCs w:val="20"/>
              </w:rPr>
              <w:t>1950</w:t>
            </w:r>
          </w:p>
        </w:tc>
        <w:tc>
          <w:tcPr>
            <w:tcW w:w="1276" w:type="dxa"/>
          </w:tcPr>
          <w:p w:rsidR="00AC3886" w:rsidRPr="00B51A7C" w:rsidRDefault="003118C7" w:rsidP="00AC3886">
            <w:pPr>
              <w:widowControl/>
              <w:autoSpaceDE/>
              <w:jc w:val="center"/>
              <w:rPr>
                <w:sz w:val="20"/>
                <w:szCs w:val="20"/>
              </w:rPr>
            </w:pPr>
            <w:r>
              <w:rPr>
                <w:sz w:val="20"/>
                <w:szCs w:val="20"/>
              </w:rPr>
              <w:t>4343</w:t>
            </w:r>
          </w:p>
        </w:tc>
        <w:tc>
          <w:tcPr>
            <w:tcW w:w="1342" w:type="dxa"/>
          </w:tcPr>
          <w:p w:rsidR="00AC3886" w:rsidRPr="00B51A7C" w:rsidRDefault="00556C8A" w:rsidP="00AC3886">
            <w:pPr>
              <w:widowControl/>
              <w:autoSpaceDE/>
              <w:jc w:val="center"/>
              <w:rPr>
                <w:sz w:val="20"/>
                <w:szCs w:val="20"/>
              </w:rPr>
            </w:pPr>
            <w:r>
              <w:rPr>
                <w:sz w:val="20"/>
                <w:szCs w:val="20"/>
              </w:rPr>
              <w:t>810</w:t>
            </w:r>
          </w:p>
        </w:tc>
        <w:tc>
          <w:tcPr>
            <w:tcW w:w="1351" w:type="dxa"/>
          </w:tcPr>
          <w:p w:rsidR="00AC3886" w:rsidRPr="00B51A7C" w:rsidRDefault="00556C8A" w:rsidP="00AC3886">
            <w:pPr>
              <w:widowControl/>
              <w:autoSpaceDE/>
              <w:jc w:val="center"/>
              <w:rPr>
                <w:color w:val="000000"/>
                <w:sz w:val="20"/>
                <w:szCs w:val="20"/>
              </w:rPr>
            </w:pPr>
            <w:r>
              <w:rPr>
                <w:color w:val="000000"/>
                <w:sz w:val="20"/>
                <w:szCs w:val="20"/>
              </w:rPr>
              <w:t>3533</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3.2</w:t>
            </w:r>
          </w:p>
        </w:tc>
        <w:tc>
          <w:tcPr>
            <w:tcW w:w="2138" w:type="dxa"/>
          </w:tcPr>
          <w:p w:rsidR="00AC3886" w:rsidRPr="00B51A7C" w:rsidRDefault="00AC3886" w:rsidP="00AC3886">
            <w:pPr>
              <w:widowControl/>
              <w:autoSpaceDE/>
              <w:rPr>
                <w:sz w:val="20"/>
                <w:szCs w:val="20"/>
              </w:rPr>
            </w:pPr>
            <w:r w:rsidRPr="00B51A7C">
              <w:rPr>
                <w:sz w:val="20"/>
                <w:szCs w:val="20"/>
              </w:rPr>
              <w:t>Спортивные залы</w:t>
            </w:r>
          </w:p>
        </w:tc>
        <w:tc>
          <w:tcPr>
            <w:tcW w:w="1701" w:type="dxa"/>
          </w:tcPr>
          <w:p w:rsidR="00AC3886" w:rsidRPr="00B51A7C" w:rsidRDefault="00AC3886" w:rsidP="00AC3886">
            <w:pPr>
              <w:widowControl/>
              <w:autoSpaceDE/>
              <w:rPr>
                <w:sz w:val="20"/>
                <w:szCs w:val="20"/>
              </w:rPr>
            </w:pPr>
            <w:r w:rsidRPr="00B51A7C">
              <w:rPr>
                <w:sz w:val="20"/>
                <w:szCs w:val="20"/>
                <w:lang w:eastAsia="ru-RU"/>
              </w:rPr>
              <w:t>м</w:t>
            </w:r>
            <w:r w:rsidRPr="00B51A7C">
              <w:rPr>
                <w:sz w:val="20"/>
                <w:szCs w:val="20"/>
                <w:vertAlign w:val="superscript"/>
                <w:lang w:eastAsia="ru-RU"/>
              </w:rPr>
              <w:t xml:space="preserve">2 </w:t>
            </w:r>
            <w:r w:rsidRPr="00B51A7C">
              <w:rPr>
                <w:sz w:val="20"/>
                <w:szCs w:val="20"/>
              </w:rPr>
              <w:t>площади пола</w:t>
            </w:r>
          </w:p>
        </w:tc>
        <w:tc>
          <w:tcPr>
            <w:tcW w:w="2114" w:type="dxa"/>
          </w:tcPr>
          <w:p w:rsidR="00AC3886" w:rsidRPr="00B51A7C" w:rsidRDefault="004254BA" w:rsidP="00AC3886">
            <w:pPr>
              <w:widowControl/>
              <w:autoSpaceDE/>
              <w:jc w:val="center"/>
              <w:rPr>
                <w:sz w:val="20"/>
                <w:szCs w:val="20"/>
                <w:vertAlign w:val="superscript"/>
              </w:rPr>
            </w:pPr>
            <w:r>
              <w:rPr>
                <w:sz w:val="20"/>
                <w:szCs w:val="20"/>
              </w:rPr>
              <w:t>200</w:t>
            </w:r>
          </w:p>
        </w:tc>
        <w:tc>
          <w:tcPr>
            <w:tcW w:w="1276" w:type="dxa"/>
          </w:tcPr>
          <w:p w:rsidR="00AC3886" w:rsidRPr="00B51A7C" w:rsidRDefault="004254BA" w:rsidP="00AC3886">
            <w:pPr>
              <w:widowControl/>
              <w:autoSpaceDE/>
              <w:jc w:val="center"/>
              <w:rPr>
                <w:sz w:val="20"/>
                <w:szCs w:val="20"/>
              </w:rPr>
            </w:pPr>
            <w:r>
              <w:rPr>
                <w:sz w:val="20"/>
                <w:szCs w:val="20"/>
              </w:rPr>
              <w:t>445</w:t>
            </w:r>
          </w:p>
        </w:tc>
        <w:tc>
          <w:tcPr>
            <w:tcW w:w="1342" w:type="dxa"/>
          </w:tcPr>
          <w:p w:rsidR="00AC3886" w:rsidRPr="00B51A7C" w:rsidRDefault="00AC3886" w:rsidP="00AC3886">
            <w:pPr>
              <w:widowControl/>
              <w:autoSpaceDE/>
              <w:jc w:val="center"/>
              <w:rPr>
                <w:sz w:val="20"/>
                <w:szCs w:val="20"/>
              </w:rPr>
            </w:pPr>
            <w:r w:rsidRPr="00B51A7C">
              <w:rPr>
                <w:sz w:val="20"/>
                <w:szCs w:val="20"/>
              </w:rPr>
              <w:t>302</w:t>
            </w:r>
          </w:p>
        </w:tc>
        <w:tc>
          <w:tcPr>
            <w:tcW w:w="1351" w:type="dxa"/>
          </w:tcPr>
          <w:p w:rsidR="00AC3886" w:rsidRPr="00B51A7C" w:rsidRDefault="003118C7" w:rsidP="00AC3886">
            <w:pPr>
              <w:widowControl/>
              <w:autoSpaceDE/>
              <w:jc w:val="center"/>
              <w:rPr>
                <w:color w:val="000000"/>
                <w:sz w:val="20"/>
                <w:szCs w:val="20"/>
              </w:rPr>
            </w:pPr>
            <w:r>
              <w:rPr>
                <w:color w:val="000000"/>
                <w:sz w:val="20"/>
                <w:szCs w:val="20"/>
              </w:rPr>
              <w:t>143</w:t>
            </w:r>
          </w:p>
        </w:tc>
      </w:tr>
      <w:tr w:rsidR="00AC3886" w:rsidRPr="00B51A7C" w:rsidTr="00AC3886">
        <w:tc>
          <w:tcPr>
            <w:tcW w:w="568" w:type="dxa"/>
          </w:tcPr>
          <w:p w:rsidR="00AC3886" w:rsidRPr="00B51A7C" w:rsidRDefault="00AC3886" w:rsidP="00AC3886">
            <w:pPr>
              <w:widowControl/>
              <w:autoSpaceDE/>
              <w:jc w:val="center"/>
              <w:rPr>
                <w:sz w:val="20"/>
                <w:szCs w:val="20"/>
              </w:rPr>
            </w:pPr>
            <w:r w:rsidRPr="00B51A7C">
              <w:rPr>
                <w:sz w:val="20"/>
                <w:szCs w:val="20"/>
              </w:rPr>
              <w:t>3.3</w:t>
            </w:r>
          </w:p>
        </w:tc>
        <w:tc>
          <w:tcPr>
            <w:tcW w:w="2138" w:type="dxa"/>
          </w:tcPr>
          <w:p w:rsidR="00AC3886" w:rsidRPr="00B51A7C" w:rsidRDefault="00AC3886" w:rsidP="00AC3886">
            <w:pPr>
              <w:widowControl/>
              <w:autoSpaceDE/>
              <w:rPr>
                <w:sz w:val="20"/>
                <w:szCs w:val="20"/>
              </w:rPr>
            </w:pPr>
            <w:r w:rsidRPr="00B51A7C">
              <w:rPr>
                <w:sz w:val="20"/>
                <w:szCs w:val="20"/>
              </w:rPr>
              <w:t>Бассейны</w:t>
            </w:r>
          </w:p>
        </w:tc>
        <w:tc>
          <w:tcPr>
            <w:tcW w:w="1701" w:type="dxa"/>
          </w:tcPr>
          <w:p w:rsidR="00AC3886" w:rsidRPr="00B51A7C" w:rsidRDefault="00AC3886" w:rsidP="00AC3886">
            <w:pPr>
              <w:widowControl/>
              <w:autoSpaceDE/>
              <w:rPr>
                <w:sz w:val="20"/>
                <w:szCs w:val="20"/>
              </w:rPr>
            </w:pPr>
            <w:r w:rsidRPr="00B51A7C">
              <w:rPr>
                <w:sz w:val="20"/>
                <w:szCs w:val="20"/>
                <w:lang w:eastAsia="ru-RU"/>
              </w:rPr>
              <w:t>м</w:t>
            </w:r>
            <w:r w:rsidRPr="00B51A7C">
              <w:rPr>
                <w:sz w:val="20"/>
                <w:szCs w:val="20"/>
                <w:vertAlign w:val="superscript"/>
                <w:lang w:eastAsia="ru-RU"/>
              </w:rPr>
              <w:t>2</w:t>
            </w:r>
            <w:r w:rsidRPr="00B51A7C">
              <w:rPr>
                <w:sz w:val="20"/>
                <w:szCs w:val="20"/>
              </w:rPr>
              <w:t xml:space="preserve"> зеркала воды</w:t>
            </w:r>
          </w:p>
        </w:tc>
        <w:tc>
          <w:tcPr>
            <w:tcW w:w="2114" w:type="dxa"/>
          </w:tcPr>
          <w:p w:rsidR="00AC3886" w:rsidRPr="00B51A7C" w:rsidRDefault="00AC3886" w:rsidP="00AC3886">
            <w:pPr>
              <w:widowControl/>
              <w:autoSpaceDE/>
              <w:jc w:val="center"/>
              <w:rPr>
                <w:sz w:val="20"/>
                <w:szCs w:val="20"/>
              </w:rPr>
            </w:pPr>
            <w:r w:rsidRPr="00B51A7C">
              <w:rPr>
                <w:sz w:val="20"/>
                <w:szCs w:val="20"/>
              </w:rPr>
              <w:t>по заданию на проектирование</w:t>
            </w:r>
          </w:p>
        </w:tc>
        <w:tc>
          <w:tcPr>
            <w:tcW w:w="1276" w:type="dxa"/>
          </w:tcPr>
          <w:p w:rsidR="00AC3886" w:rsidRPr="00B51A7C" w:rsidRDefault="00AC3886" w:rsidP="00AC3886">
            <w:pPr>
              <w:widowControl/>
              <w:autoSpaceDE/>
              <w:jc w:val="center"/>
              <w:rPr>
                <w:sz w:val="20"/>
                <w:szCs w:val="20"/>
              </w:rPr>
            </w:pPr>
            <w:r w:rsidRPr="00B51A7C">
              <w:rPr>
                <w:sz w:val="20"/>
                <w:szCs w:val="20"/>
              </w:rPr>
              <w:t>-</w:t>
            </w:r>
          </w:p>
        </w:tc>
        <w:tc>
          <w:tcPr>
            <w:tcW w:w="1342" w:type="dxa"/>
          </w:tcPr>
          <w:p w:rsidR="00AC3886" w:rsidRPr="00B51A7C" w:rsidRDefault="00AC3886" w:rsidP="00AC3886">
            <w:pPr>
              <w:widowControl/>
              <w:autoSpaceDE/>
              <w:jc w:val="center"/>
              <w:rPr>
                <w:sz w:val="20"/>
                <w:szCs w:val="20"/>
              </w:rPr>
            </w:pPr>
            <w:r w:rsidRPr="00B51A7C">
              <w:rPr>
                <w:sz w:val="20"/>
                <w:szCs w:val="20"/>
              </w:rPr>
              <w:t>-</w:t>
            </w:r>
          </w:p>
        </w:tc>
        <w:tc>
          <w:tcPr>
            <w:tcW w:w="1351" w:type="dxa"/>
          </w:tcPr>
          <w:p w:rsidR="00AC3886" w:rsidRPr="00B51A7C" w:rsidRDefault="00AC3886" w:rsidP="00AC3886">
            <w:pPr>
              <w:widowControl/>
              <w:autoSpaceDE/>
              <w:jc w:val="center"/>
              <w:rPr>
                <w:color w:val="000000"/>
                <w:sz w:val="20"/>
                <w:szCs w:val="20"/>
              </w:rPr>
            </w:pPr>
            <w:r w:rsidRPr="00B51A7C">
              <w:rPr>
                <w:color w:val="000000"/>
                <w:sz w:val="20"/>
                <w:szCs w:val="20"/>
              </w:rPr>
              <w:t>-</w:t>
            </w:r>
          </w:p>
        </w:tc>
      </w:tr>
      <w:tr w:rsidR="00AC3886" w:rsidRPr="00B51A7C" w:rsidTr="00AC3886">
        <w:trPr>
          <w:trHeight w:val="286"/>
        </w:trPr>
        <w:tc>
          <w:tcPr>
            <w:tcW w:w="568" w:type="dxa"/>
          </w:tcPr>
          <w:p w:rsidR="00AC3886" w:rsidRPr="00B51A7C" w:rsidRDefault="00AC3886" w:rsidP="00AC3886">
            <w:pPr>
              <w:widowControl/>
              <w:autoSpaceDE/>
              <w:jc w:val="center"/>
              <w:rPr>
                <w:b/>
                <w:i/>
                <w:sz w:val="20"/>
                <w:szCs w:val="20"/>
              </w:rPr>
            </w:pPr>
            <w:r w:rsidRPr="00B51A7C">
              <w:rPr>
                <w:b/>
                <w:i/>
                <w:sz w:val="20"/>
                <w:szCs w:val="20"/>
              </w:rPr>
              <w:t>4</w:t>
            </w:r>
          </w:p>
        </w:tc>
        <w:tc>
          <w:tcPr>
            <w:tcW w:w="9922" w:type="dxa"/>
            <w:gridSpan w:val="6"/>
          </w:tcPr>
          <w:p w:rsidR="00AC3886" w:rsidRPr="00B51A7C" w:rsidRDefault="00AC3886" w:rsidP="00AC3886">
            <w:pPr>
              <w:widowControl/>
              <w:autoSpaceDE/>
              <w:rPr>
                <w:b/>
                <w:i/>
                <w:color w:val="000000"/>
                <w:sz w:val="20"/>
                <w:szCs w:val="20"/>
              </w:rPr>
            </w:pPr>
            <w:r w:rsidRPr="00B51A7C">
              <w:rPr>
                <w:b/>
                <w:i/>
                <w:color w:val="000000"/>
                <w:sz w:val="20"/>
                <w:szCs w:val="20"/>
              </w:rPr>
              <w:t>Учреждения культуры и искусства:</w:t>
            </w:r>
          </w:p>
        </w:tc>
      </w:tr>
      <w:tr w:rsidR="00AC3886" w:rsidRPr="00B51A7C" w:rsidTr="00AC3886">
        <w:tc>
          <w:tcPr>
            <w:tcW w:w="568" w:type="dxa"/>
            <w:tcBorders>
              <w:bottom w:val="single" w:sz="4" w:space="0" w:color="000000"/>
            </w:tcBorders>
          </w:tcPr>
          <w:p w:rsidR="00AC3886" w:rsidRPr="00B51A7C" w:rsidRDefault="00AC3886" w:rsidP="00AC3886">
            <w:pPr>
              <w:widowControl/>
              <w:autoSpaceDE/>
              <w:jc w:val="center"/>
              <w:rPr>
                <w:sz w:val="20"/>
                <w:szCs w:val="20"/>
              </w:rPr>
            </w:pPr>
            <w:r w:rsidRPr="00B51A7C">
              <w:rPr>
                <w:sz w:val="20"/>
                <w:szCs w:val="20"/>
              </w:rPr>
              <w:t>4.1</w:t>
            </w:r>
          </w:p>
        </w:tc>
        <w:tc>
          <w:tcPr>
            <w:tcW w:w="2138" w:type="dxa"/>
            <w:tcBorders>
              <w:bottom w:val="single" w:sz="4" w:space="0" w:color="000000"/>
            </w:tcBorders>
          </w:tcPr>
          <w:p w:rsidR="00AC3886" w:rsidRPr="00B51A7C" w:rsidRDefault="00AC3886" w:rsidP="00AC3886">
            <w:pPr>
              <w:widowControl/>
              <w:autoSpaceDE/>
              <w:rPr>
                <w:sz w:val="20"/>
                <w:szCs w:val="20"/>
              </w:rPr>
            </w:pPr>
            <w:r w:rsidRPr="00B51A7C">
              <w:rPr>
                <w:sz w:val="20"/>
                <w:szCs w:val="20"/>
              </w:rPr>
              <w:t>Клубы сельских поселений</w:t>
            </w:r>
          </w:p>
        </w:tc>
        <w:tc>
          <w:tcPr>
            <w:tcW w:w="1701" w:type="dxa"/>
            <w:tcBorders>
              <w:bottom w:val="single" w:sz="4" w:space="0" w:color="000000"/>
            </w:tcBorders>
          </w:tcPr>
          <w:p w:rsidR="00AC3886" w:rsidRPr="00B51A7C" w:rsidRDefault="00AC3886" w:rsidP="00AC3886">
            <w:pPr>
              <w:widowControl/>
              <w:autoSpaceDE/>
              <w:rPr>
                <w:sz w:val="20"/>
                <w:szCs w:val="20"/>
              </w:rPr>
            </w:pPr>
            <w:r w:rsidRPr="00B51A7C">
              <w:rPr>
                <w:sz w:val="20"/>
                <w:szCs w:val="20"/>
              </w:rPr>
              <w:t>посетительское место</w:t>
            </w:r>
          </w:p>
        </w:tc>
        <w:tc>
          <w:tcPr>
            <w:tcW w:w="2114" w:type="dxa"/>
            <w:tcBorders>
              <w:bottom w:val="single" w:sz="4" w:space="0" w:color="000000"/>
            </w:tcBorders>
          </w:tcPr>
          <w:p w:rsidR="00AC3886" w:rsidRPr="00B51A7C" w:rsidRDefault="00556C8A" w:rsidP="00AC3886">
            <w:pPr>
              <w:widowControl/>
              <w:autoSpaceDE/>
              <w:jc w:val="center"/>
              <w:rPr>
                <w:sz w:val="20"/>
                <w:szCs w:val="20"/>
              </w:rPr>
            </w:pPr>
            <w:r>
              <w:rPr>
                <w:sz w:val="20"/>
                <w:szCs w:val="20"/>
              </w:rPr>
              <w:t>150</w:t>
            </w:r>
          </w:p>
        </w:tc>
        <w:tc>
          <w:tcPr>
            <w:tcW w:w="1276" w:type="dxa"/>
            <w:tcBorders>
              <w:bottom w:val="single" w:sz="4" w:space="0" w:color="000000"/>
            </w:tcBorders>
          </w:tcPr>
          <w:p w:rsidR="00AC3886" w:rsidRPr="00B51A7C" w:rsidRDefault="00556C8A" w:rsidP="00AC3886">
            <w:pPr>
              <w:widowControl/>
              <w:autoSpaceDE/>
              <w:jc w:val="center"/>
              <w:rPr>
                <w:sz w:val="20"/>
                <w:szCs w:val="20"/>
              </w:rPr>
            </w:pPr>
            <w:r>
              <w:rPr>
                <w:sz w:val="20"/>
                <w:szCs w:val="20"/>
              </w:rPr>
              <w:t>334</w:t>
            </w:r>
          </w:p>
        </w:tc>
        <w:tc>
          <w:tcPr>
            <w:tcW w:w="1342" w:type="dxa"/>
            <w:tcBorders>
              <w:bottom w:val="single" w:sz="4" w:space="0" w:color="000000"/>
            </w:tcBorders>
          </w:tcPr>
          <w:p w:rsidR="00AC3886" w:rsidRPr="00B51A7C" w:rsidRDefault="00AC3886" w:rsidP="00AC3886">
            <w:pPr>
              <w:widowControl/>
              <w:autoSpaceDE/>
              <w:jc w:val="center"/>
              <w:rPr>
                <w:sz w:val="20"/>
                <w:szCs w:val="20"/>
              </w:rPr>
            </w:pPr>
            <w:r w:rsidRPr="00B51A7C">
              <w:rPr>
                <w:sz w:val="20"/>
                <w:szCs w:val="20"/>
              </w:rPr>
              <w:t>400</w:t>
            </w:r>
          </w:p>
        </w:tc>
        <w:tc>
          <w:tcPr>
            <w:tcW w:w="1351" w:type="dxa"/>
            <w:tcBorders>
              <w:bottom w:val="single" w:sz="4" w:space="0" w:color="000000"/>
            </w:tcBorders>
          </w:tcPr>
          <w:p w:rsidR="00AC3886" w:rsidRPr="00B51A7C" w:rsidRDefault="00556C8A" w:rsidP="00AC3886">
            <w:pPr>
              <w:widowControl/>
              <w:autoSpaceDE/>
              <w:jc w:val="center"/>
              <w:rPr>
                <w:color w:val="000000"/>
                <w:sz w:val="20"/>
                <w:szCs w:val="20"/>
              </w:rPr>
            </w:pPr>
            <w:r>
              <w:rPr>
                <w:color w:val="000000"/>
                <w:sz w:val="20"/>
                <w:szCs w:val="20"/>
              </w:rPr>
              <w:t>-</w:t>
            </w:r>
          </w:p>
        </w:tc>
      </w:tr>
      <w:tr w:rsidR="00AC3886" w:rsidRPr="00B51A7C" w:rsidTr="00AC3886">
        <w:trPr>
          <w:trHeight w:val="516"/>
        </w:trPr>
        <w:tc>
          <w:tcPr>
            <w:tcW w:w="568" w:type="dxa"/>
          </w:tcPr>
          <w:p w:rsidR="00AC3886" w:rsidRPr="00B51A7C" w:rsidRDefault="00AC3886" w:rsidP="00AC3886">
            <w:pPr>
              <w:widowControl/>
              <w:autoSpaceDE/>
              <w:jc w:val="center"/>
              <w:rPr>
                <w:sz w:val="20"/>
                <w:szCs w:val="20"/>
              </w:rPr>
            </w:pPr>
            <w:r w:rsidRPr="00B51A7C">
              <w:rPr>
                <w:sz w:val="20"/>
                <w:szCs w:val="20"/>
              </w:rPr>
              <w:t>4.2</w:t>
            </w:r>
          </w:p>
        </w:tc>
        <w:tc>
          <w:tcPr>
            <w:tcW w:w="2138" w:type="dxa"/>
          </w:tcPr>
          <w:p w:rsidR="00AC3886" w:rsidRPr="00B51A7C" w:rsidRDefault="00AC3886" w:rsidP="00AC3886">
            <w:pPr>
              <w:widowControl/>
              <w:autoSpaceDE/>
              <w:rPr>
                <w:sz w:val="20"/>
                <w:szCs w:val="20"/>
              </w:rPr>
            </w:pPr>
            <w:r w:rsidRPr="00B51A7C">
              <w:rPr>
                <w:sz w:val="20"/>
                <w:szCs w:val="20"/>
              </w:rPr>
              <w:t>Библиотеки сельских поселений</w:t>
            </w:r>
          </w:p>
        </w:tc>
        <w:tc>
          <w:tcPr>
            <w:tcW w:w="1701" w:type="dxa"/>
          </w:tcPr>
          <w:p w:rsidR="00AC3886" w:rsidRPr="00B51A7C" w:rsidRDefault="00AC3886" w:rsidP="00AC3886">
            <w:pPr>
              <w:widowControl/>
              <w:autoSpaceDE/>
              <w:rPr>
                <w:sz w:val="20"/>
                <w:szCs w:val="20"/>
                <w:u w:val="single"/>
              </w:rPr>
            </w:pPr>
            <w:r w:rsidRPr="00B51A7C">
              <w:rPr>
                <w:sz w:val="20"/>
                <w:szCs w:val="20"/>
                <w:u w:val="single"/>
              </w:rPr>
              <w:t>тыс. ед. хранения</w:t>
            </w:r>
          </w:p>
          <w:p w:rsidR="00AC3886" w:rsidRPr="00B51A7C" w:rsidRDefault="00AC3886" w:rsidP="00AC3886">
            <w:pPr>
              <w:widowControl/>
              <w:autoSpaceDE/>
              <w:rPr>
                <w:sz w:val="20"/>
                <w:szCs w:val="20"/>
              </w:rPr>
            </w:pPr>
            <w:proofErr w:type="spellStart"/>
            <w:r w:rsidRPr="00B51A7C">
              <w:rPr>
                <w:sz w:val="20"/>
                <w:szCs w:val="20"/>
              </w:rPr>
              <w:t>чит</w:t>
            </w:r>
            <w:proofErr w:type="spellEnd"/>
            <w:r w:rsidRPr="00B51A7C">
              <w:rPr>
                <w:sz w:val="20"/>
                <w:szCs w:val="20"/>
              </w:rPr>
              <w:t>. место</w:t>
            </w:r>
          </w:p>
        </w:tc>
        <w:tc>
          <w:tcPr>
            <w:tcW w:w="2114" w:type="dxa"/>
          </w:tcPr>
          <w:p w:rsidR="00AC3886" w:rsidRPr="00B51A7C" w:rsidRDefault="00AC3886" w:rsidP="00AC3886">
            <w:pPr>
              <w:widowControl/>
              <w:autoSpaceDE/>
              <w:jc w:val="center"/>
              <w:rPr>
                <w:sz w:val="20"/>
                <w:szCs w:val="20"/>
                <w:u w:val="single"/>
              </w:rPr>
            </w:pPr>
            <w:r w:rsidRPr="00B51A7C">
              <w:rPr>
                <w:sz w:val="20"/>
                <w:szCs w:val="20"/>
                <w:u w:val="single"/>
              </w:rPr>
              <w:t>4,5</w:t>
            </w:r>
          </w:p>
          <w:p w:rsidR="00AC3886" w:rsidRPr="00B51A7C" w:rsidRDefault="00AC3886" w:rsidP="00AC3886">
            <w:pPr>
              <w:widowControl/>
              <w:autoSpaceDE/>
              <w:jc w:val="center"/>
              <w:rPr>
                <w:sz w:val="20"/>
                <w:szCs w:val="20"/>
              </w:rPr>
            </w:pPr>
            <w:r w:rsidRPr="00B51A7C">
              <w:rPr>
                <w:sz w:val="20"/>
                <w:szCs w:val="20"/>
              </w:rPr>
              <w:t>3</w:t>
            </w:r>
          </w:p>
        </w:tc>
        <w:tc>
          <w:tcPr>
            <w:tcW w:w="1276" w:type="dxa"/>
          </w:tcPr>
          <w:p w:rsidR="00AC3886" w:rsidRPr="00B51A7C" w:rsidRDefault="00AC3886" w:rsidP="00AC3886">
            <w:pPr>
              <w:widowControl/>
              <w:autoSpaceDE/>
              <w:jc w:val="center"/>
              <w:rPr>
                <w:sz w:val="20"/>
                <w:szCs w:val="20"/>
                <w:u w:val="single"/>
              </w:rPr>
            </w:pPr>
            <w:r w:rsidRPr="00B51A7C">
              <w:rPr>
                <w:sz w:val="20"/>
                <w:szCs w:val="20"/>
                <w:u w:val="single"/>
              </w:rPr>
              <w:t>10,02</w:t>
            </w:r>
          </w:p>
          <w:p w:rsidR="00AC3886" w:rsidRPr="00B51A7C" w:rsidRDefault="00AC3886" w:rsidP="00AC3886">
            <w:pPr>
              <w:widowControl/>
              <w:autoSpaceDE/>
              <w:jc w:val="center"/>
              <w:rPr>
                <w:sz w:val="20"/>
                <w:szCs w:val="20"/>
              </w:rPr>
            </w:pPr>
            <w:r w:rsidRPr="00B51A7C">
              <w:rPr>
                <w:sz w:val="20"/>
                <w:szCs w:val="20"/>
              </w:rPr>
              <w:t>7</w:t>
            </w:r>
          </w:p>
        </w:tc>
        <w:tc>
          <w:tcPr>
            <w:tcW w:w="1342" w:type="dxa"/>
          </w:tcPr>
          <w:p w:rsidR="00AC3886" w:rsidRPr="00B51A7C" w:rsidRDefault="00AC3886" w:rsidP="00AC3886">
            <w:pPr>
              <w:widowControl/>
              <w:autoSpaceDE/>
              <w:jc w:val="center"/>
              <w:rPr>
                <w:sz w:val="20"/>
                <w:szCs w:val="20"/>
                <w:u w:val="single"/>
              </w:rPr>
            </w:pPr>
            <w:r w:rsidRPr="00B51A7C">
              <w:rPr>
                <w:sz w:val="20"/>
                <w:szCs w:val="20"/>
                <w:u w:val="single"/>
              </w:rPr>
              <w:t>17,14</w:t>
            </w:r>
          </w:p>
          <w:p w:rsidR="00AC3886" w:rsidRPr="00B51A7C" w:rsidRDefault="00AC3886" w:rsidP="00AC3886">
            <w:pPr>
              <w:widowControl/>
              <w:autoSpaceDE/>
              <w:jc w:val="center"/>
              <w:rPr>
                <w:sz w:val="20"/>
                <w:szCs w:val="20"/>
              </w:rPr>
            </w:pPr>
            <w:r w:rsidRPr="00B51A7C">
              <w:rPr>
                <w:sz w:val="20"/>
                <w:szCs w:val="20"/>
              </w:rPr>
              <w:t>25</w:t>
            </w:r>
          </w:p>
        </w:tc>
        <w:tc>
          <w:tcPr>
            <w:tcW w:w="1351" w:type="dxa"/>
          </w:tcPr>
          <w:p w:rsidR="00AC3886" w:rsidRPr="00B51A7C" w:rsidRDefault="00AC3886" w:rsidP="00AC3886">
            <w:pPr>
              <w:widowControl/>
              <w:autoSpaceDE/>
              <w:jc w:val="center"/>
              <w:rPr>
                <w:color w:val="000000"/>
                <w:sz w:val="20"/>
                <w:szCs w:val="20"/>
              </w:rPr>
            </w:pPr>
            <w:r w:rsidRPr="00B51A7C">
              <w:rPr>
                <w:color w:val="000000"/>
                <w:sz w:val="20"/>
                <w:szCs w:val="20"/>
              </w:rPr>
              <w:t>-</w:t>
            </w:r>
          </w:p>
        </w:tc>
      </w:tr>
    </w:tbl>
    <w:p w:rsidR="00AC3886" w:rsidRDefault="00AC3886" w:rsidP="004A401F">
      <w:pPr>
        <w:jc w:val="center"/>
        <w:rPr>
          <w:b/>
        </w:rPr>
      </w:pPr>
    </w:p>
    <w:p w:rsidR="003939BE" w:rsidRPr="00DB593F" w:rsidRDefault="00474E29" w:rsidP="00DB593F">
      <w:pPr>
        <w:spacing w:line="360" w:lineRule="auto"/>
        <w:ind w:firstLine="709"/>
        <w:jc w:val="both"/>
        <w:rPr>
          <w:sz w:val="28"/>
          <w:szCs w:val="28"/>
          <w:lang w:eastAsia="ru-RU"/>
        </w:rPr>
      </w:pPr>
      <w:r w:rsidRPr="00DB593F">
        <w:rPr>
          <w:sz w:val="28"/>
          <w:szCs w:val="28"/>
        </w:rPr>
        <w:t xml:space="preserve">Приведенный расчет нормативной обеспеченности произведен на </w:t>
      </w:r>
      <w:r w:rsidR="00337752">
        <w:rPr>
          <w:sz w:val="28"/>
          <w:szCs w:val="28"/>
        </w:rPr>
        <w:t>перспективную</w:t>
      </w:r>
      <w:r w:rsidRPr="00DB593F">
        <w:rPr>
          <w:sz w:val="28"/>
          <w:szCs w:val="28"/>
        </w:rPr>
        <w:t xml:space="preserve"> численность </w:t>
      </w:r>
      <w:r w:rsidR="00DD70BC">
        <w:rPr>
          <w:sz w:val="28"/>
          <w:szCs w:val="28"/>
          <w:lang w:eastAsia="ru-RU"/>
        </w:rPr>
        <w:t xml:space="preserve">(2033 год) </w:t>
      </w:r>
      <w:r w:rsidR="00337752">
        <w:rPr>
          <w:sz w:val="28"/>
          <w:szCs w:val="28"/>
          <w:lang w:eastAsia="ru-RU"/>
        </w:rPr>
        <w:t>2</w:t>
      </w:r>
      <w:r w:rsidR="00DD70BC">
        <w:rPr>
          <w:sz w:val="28"/>
          <w:szCs w:val="28"/>
          <w:lang w:eastAsia="ru-RU"/>
        </w:rPr>
        <w:t>2</w:t>
      </w:r>
      <w:r w:rsidR="00337752">
        <w:rPr>
          <w:sz w:val="28"/>
          <w:szCs w:val="28"/>
          <w:lang w:eastAsia="ru-RU"/>
        </w:rPr>
        <w:t>27</w:t>
      </w:r>
      <w:r w:rsidR="00DB14AF" w:rsidRPr="00DB593F">
        <w:rPr>
          <w:sz w:val="28"/>
          <w:szCs w:val="28"/>
          <w:lang w:eastAsia="ru-RU"/>
        </w:rPr>
        <w:t xml:space="preserve"> человек, при существующ</w:t>
      </w:r>
      <w:r w:rsidR="00337752">
        <w:rPr>
          <w:sz w:val="28"/>
          <w:szCs w:val="28"/>
          <w:lang w:eastAsia="ru-RU"/>
        </w:rPr>
        <w:t>ей</w:t>
      </w:r>
      <w:r w:rsidR="00DB14AF" w:rsidRPr="00DB593F">
        <w:rPr>
          <w:sz w:val="28"/>
          <w:szCs w:val="28"/>
          <w:lang w:eastAsia="ru-RU"/>
        </w:rPr>
        <w:t xml:space="preserve"> численности сельского поселения </w:t>
      </w:r>
      <w:r w:rsidR="00337752">
        <w:rPr>
          <w:sz w:val="28"/>
          <w:szCs w:val="28"/>
          <w:lang w:eastAsia="ru-RU"/>
        </w:rPr>
        <w:t>Новые Ключи</w:t>
      </w:r>
      <w:r w:rsidR="003939BE" w:rsidRPr="00DB593F">
        <w:rPr>
          <w:sz w:val="28"/>
          <w:szCs w:val="28"/>
          <w:lang w:eastAsia="ru-RU"/>
        </w:rPr>
        <w:t xml:space="preserve"> </w:t>
      </w:r>
      <w:r w:rsidR="00DB14AF" w:rsidRPr="00DB593F">
        <w:rPr>
          <w:sz w:val="28"/>
          <w:szCs w:val="28"/>
          <w:lang w:eastAsia="ru-RU"/>
        </w:rPr>
        <w:t xml:space="preserve">на 01.01.2015 года </w:t>
      </w:r>
      <w:r w:rsidR="00337752">
        <w:rPr>
          <w:sz w:val="28"/>
          <w:szCs w:val="28"/>
          <w:lang w:eastAsia="ru-RU"/>
        </w:rPr>
        <w:t>993</w:t>
      </w:r>
      <w:r w:rsidR="00DB14AF" w:rsidRPr="00DB593F">
        <w:rPr>
          <w:sz w:val="28"/>
          <w:szCs w:val="28"/>
          <w:lang w:eastAsia="ru-RU"/>
        </w:rPr>
        <w:t xml:space="preserve"> человек</w:t>
      </w:r>
      <w:r w:rsidR="00337752">
        <w:rPr>
          <w:sz w:val="28"/>
          <w:szCs w:val="28"/>
          <w:lang w:eastAsia="ru-RU"/>
        </w:rPr>
        <w:t>а</w:t>
      </w:r>
      <w:r w:rsidR="00DB14AF" w:rsidRPr="00DB593F">
        <w:rPr>
          <w:sz w:val="28"/>
          <w:szCs w:val="28"/>
          <w:lang w:eastAsia="ru-RU"/>
        </w:rPr>
        <w:t>.</w:t>
      </w:r>
    </w:p>
    <w:p w:rsidR="00337752" w:rsidRDefault="00337752" w:rsidP="00337752">
      <w:pPr>
        <w:spacing w:line="360" w:lineRule="auto"/>
        <w:ind w:firstLine="708"/>
        <w:jc w:val="both"/>
        <w:rPr>
          <w:sz w:val="28"/>
          <w:szCs w:val="28"/>
        </w:rPr>
      </w:pPr>
      <w:r>
        <w:rPr>
          <w:sz w:val="28"/>
          <w:szCs w:val="28"/>
          <w:lang w:eastAsia="ru-RU"/>
        </w:rPr>
        <w:t xml:space="preserve">Расчет </w:t>
      </w:r>
      <w:r>
        <w:rPr>
          <w:sz w:val="28"/>
          <w:szCs w:val="28"/>
        </w:rPr>
        <w:t xml:space="preserve">нормативной обеспеченности сельского поселения Новые Ключи детскими дошкольными учреждениями показывает, что население сельского </w:t>
      </w:r>
      <w:r w:rsidRPr="008315F7">
        <w:rPr>
          <w:sz w:val="28"/>
          <w:szCs w:val="28"/>
        </w:rPr>
        <w:t xml:space="preserve">поселения </w:t>
      </w:r>
      <w:r w:rsidR="00AD45C6" w:rsidRPr="008315F7">
        <w:rPr>
          <w:sz w:val="28"/>
          <w:szCs w:val="28"/>
        </w:rPr>
        <w:t xml:space="preserve">не обеспечено </w:t>
      </w:r>
      <w:r w:rsidR="00C55F76" w:rsidRPr="008315F7">
        <w:rPr>
          <w:sz w:val="28"/>
          <w:szCs w:val="28"/>
        </w:rPr>
        <w:t>детскими местами.</w:t>
      </w:r>
      <w:r w:rsidRPr="008315F7">
        <w:rPr>
          <w:sz w:val="28"/>
          <w:szCs w:val="28"/>
        </w:rPr>
        <w:t xml:space="preserve"> </w:t>
      </w:r>
      <w:r w:rsidR="00151156" w:rsidRPr="008315F7">
        <w:rPr>
          <w:sz w:val="28"/>
          <w:szCs w:val="28"/>
        </w:rPr>
        <w:t>П</w:t>
      </w:r>
      <w:r w:rsidRPr="008315F7">
        <w:rPr>
          <w:sz w:val="28"/>
          <w:szCs w:val="28"/>
        </w:rPr>
        <w:t xml:space="preserve">оказатель обеспеченности детскими дошкольными учреждениями в настоящий момент составляет </w:t>
      </w:r>
      <w:r w:rsidR="001E6C3A" w:rsidRPr="008315F7">
        <w:rPr>
          <w:sz w:val="28"/>
          <w:szCs w:val="28"/>
        </w:rPr>
        <w:t>506</w:t>
      </w:r>
      <w:r w:rsidRPr="008315F7">
        <w:rPr>
          <w:sz w:val="28"/>
          <w:szCs w:val="28"/>
        </w:rPr>
        <w:t xml:space="preserve"> мест на 1000 детей в возрасте от одного до шести лет включительно.</w:t>
      </w:r>
    </w:p>
    <w:p w:rsidR="00CE1F3C" w:rsidRDefault="00221E6D" w:rsidP="00DB593F">
      <w:pPr>
        <w:spacing w:line="360" w:lineRule="auto"/>
        <w:ind w:firstLine="709"/>
        <w:jc w:val="both"/>
        <w:rPr>
          <w:sz w:val="28"/>
          <w:szCs w:val="28"/>
        </w:rPr>
      </w:pPr>
      <w:r w:rsidRPr="00DB593F">
        <w:rPr>
          <w:sz w:val="28"/>
          <w:szCs w:val="28"/>
        </w:rPr>
        <w:t xml:space="preserve">Полностью обеспечено население образовательными учреждениями </w:t>
      </w:r>
      <w:r w:rsidR="00F4201F" w:rsidRPr="00DB593F">
        <w:rPr>
          <w:sz w:val="28"/>
          <w:szCs w:val="28"/>
        </w:rPr>
        <w:t xml:space="preserve">общего среднего образования, </w:t>
      </w:r>
      <w:r w:rsidR="00D87E05" w:rsidRPr="00DB593F">
        <w:rPr>
          <w:sz w:val="28"/>
          <w:szCs w:val="28"/>
        </w:rPr>
        <w:t>при</w:t>
      </w:r>
      <w:r w:rsidR="00D83611">
        <w:rPr>
          <w:sz w:val="28"/>
          <w:szCs w:val="28"/>
        </w:rPr>
        <w:t xml:space="preserve"> расчетной потребности</w:t>
      </w:r>
      <w:r w:rsidR="00D87E05" w:rsidRPr="00DB593F">
        <w:rPr>
          <w:sz w:val="28"/>
          <w:szCs w:val="28"/>
        </w:rPr>
        <w:t xml:space="preserve"> в </w:t>
      </w:r>
      <w:r w:rsidR="00337752">
        <w:rPr>
          <w:sz w:val="28"/>
          <w:szCs w:val="28"/>
        </w:rPr>
        <w:t>214</w:t>
      </w:r>
      <w:r w:rsidR="00D87E05" w:rsidRPr="00DB593F">
        <w:rPr>
          <w:sz w:val="28"/>
          <w:szCs w:val="28"/>
        </w:rPr>
        <w:t xml:space="preserve"> мест, имеется </w:t>
      </w:r>
      <w:r w:rsidR="00151156">
        <w:rPr>
          <w:sz w:val="28"/>
          <w:szCs w:val="28"/>
        </w:rPr>
        <w:t>239</w:t>
      </w:r>
      <w:r w:rsidR="00D87E05" w:rsidRPr="00DB593F">
        <w:rPr>
          <w:sz w:val="28"/>
          <w:szCs w:val="28"/>
        </w:rPr>
        <w:t xml:space="preserve"> мест. </w:t>
      </w:r>
      <w:r w:rsidR="006A4251" w:rsidRPr="0060348C">
        <w:rPr>
          <w:sz w:val="28"/>
          <w:szCs w:val="28"/>
        </w:rPr>
        <w:t>З</w:t>
      </w:r>
      <w:r w:rsidR="00F4201F" w:rsidRPr="0060348C">
        <w:rPr>
          <w:sz w:val="28"/>
          <w:szCs w:val="28"/>
        </w:rPr>
        <w:t>д</w:t>
      </w:r>
      <w:r w:rsidR="006A4251" w:rsidRPr="0060348C">
        <w:rPr>
          <w:sz w:val="28"/>
          <w:szCs w:val="28"/>
        </w:rPr>
        <w:t>ания</w:t>
      </w:r>
      <w:r w:rsidR="00F50B27" w:rsidRPr="0060348C">
        <w:rPr>
          <w:sz w:val="28"/>
          <w:szCs w:val="28"/>
        </w:rPr>
        <w:t xml:space="preserve"> общеобразовательн</w:t>
      </w:r>
      <w:r w:rsidR="006A4251" w:rsidRPr="0060348C">
        <w:rPr>
          <w:sz w:val="28"/>
          <w:szCs w:val="28"/>
        </w:rPr>
        <w:t>ых</w:t>
      </w:r>
      <w:r w:rsidR="00F50B27" w:rsidRPr="0060348C">
        <w:rPr>
          <w:sz w:val="28"/>
          <w:szCs w:val="28"/>
        </w:rPr>
        <w:t xml:space="preserve"> школ</w:t>
      </w:r>
      <w:r w:rsidR="00CE1F3C" w:rsidRPr="0060348C">
        <w:rPr>
          <w:sz w:val="28"/>
          <w:szCs w:val="28"/>
        </w:rPr>
        <w:t xml:space="preserve"> в </w:t>
      </w:r>
      <w:r w:rsidR="00F4201F" w:rsidRPr="0060348C">
        <w:rPr>
          <w:sz w:val="28"/>
          <w:szCs w:val="28"/>
        </w:rPr>
        <w:t>с</w:t>
      </w:r>
      <w:r w:rsidR="006A4251" w:rsidRPr="0060348C">
        <w:rPr>
          <w:sz w:val="28"/>
          <w:szCs w:val="28"/>
        </w:rPr>
        <w:t>елах сельского поселения Новые Ключи</w:t>
      </w:r>
      <w:r w:rsidR="00F50B27" w:rsidRPr="0060348C">
        <w:rPr>
          <w:sz w:val="28"/>
          <w:szCs w:val="28"/>
        </w:rPr>
        <w:t xml:space="preserve"> </w:t>
      </w:r>
      <w:r w:rsidR="006A4251" w:rsidRPr="0060348C">
        <w:rPr>
          <w:sz w:val="28"/>
          <w:szCs w:val="28"/>
        </w:rPr>
        <w:t xml:space="preserve">не </w:t>
      </w:r>
      <w:r w:rsidR="00F50B27" w:rsidRPr="0060348C">
        <w:rPr>
          <w:sz w:val="28"/>
          <w:szCs w:val="28"/>
        </w:rPr>
        <w:t>требу</w:t>
      </w:r>
      <w:r w:rsidR="006A4251" w:rsidRPr="0060348C">
        <w:rPr>
          <w:sz w:val="28"/>
          <w:szCs w:val="28"/>
        </w:rPr>
        <w:t>ю</w:t>
      </w:r>
      <w:r w:rsidR="00F50B27" w:rsidRPr="0060348C">
        <w:rPr>
          <w:sz w:val="28"/>
          <w:szCs w:val="28"/>
        </w:rPr>
        <w:t xml:space="preserve">т капитального ремонта. </w:t>
      </w:r>
      <w:r w:rsidR="006A4251" w:rsidRPr="0060348C">
        <w:rPr>
          <w:sz w:val="28"/>
          <w:szCs w:val="28"/>
        </w:rPr>
        <w:t>Состояние данных школ удовлетворительное.</w:t>
      </w:r>
    </w:p>
    <w:p w:rsidR="00AC4C96" w:rsidRPr="00DB593F" w:rsidRDefault="00AC4C96" w:rsidP="00DB593F">
      <w:pPr>
        <w:spacing w:line="360" w:lineRule="auto"/>
        <w:ind w:firstLine="709"/>
        <w:jc w:val="both"/>
        <w:rPr>
          <w:sz w:val="28"/>
          <w:szCs w:val="28"/>
        </w:rPr>
      </w:pPr>
      <w:r>
        <w:rPr>
          <w:sz w:val="28"/>
          <w:szCs w:val="28"/>
        </w:rPr>
        <w:t>Обеспечены жители сельского поселения учреждениями культурно-досугового типа, при нормативном показателе обеспеченности 150 мест на 1 тыс. жителей, в настоящий момент данный показатель на расчетную численность 2227 человек составляет 180 мест. Однако необходимо все культурно-досуговые учреждения привести в надлежащее техническое и эстетическое с</w:t>
      </w:r>
      <w:r w:rsidR="00AA0BAA">
        <w:rPr>
          <w:sz w:val="28"/>
          <w:szCs w:val="28"/>
        </w:rPr>
        <w:t xml:space="preserve">остояние, отвечающее нормативным требованиям. </w:t>
      </w:r>
    </w:p>
    <w:p w:rsidR="006A4251" w:rsidRPr="00AA0BAA" w:rsidRDefault="006A4251" w:rsidP="00DB593F">
      <w:pPr>
        <w:spacing w:line="360" w:lineRule="auto"/>
        <w:ind w:firstLine="709"/>
        <w:jc w:val="both"/>
        <w:rPr>
          <w:sz w:val="28"/>
          <w:szCs w:val="28"/>
        </w:rPr>
      </w:pPr>
      <w:r>
        <w:rPr>
          <w:sz w:val="28"/>
          <w:szCs w:val="28"/>
        </w:rPr>
        <w:t xml:space="preserve">Спортивные залы, находящиеся в школах </w:t>
      </w:r>
      <w:r w:rsidR="00E63B90">
        <w:rPr>
          <w:sz w:val="28"/>
          <w:szCs w:val="28"/>
        </w:rPr>
        <w:t>полностью покрывают показатель нормативной обеспеченности населения спортивными залами, учитывая численность населения по состоянию на 01.01.2015 года.</w:t>
      </w:r>
      <w:r w:rsidR="00586B43">
        <w:rPr>
          <w:sz w:val="28"/>
          <w:szCs w:val="28"/>
        </w:rPr>
        <w:t xml:space="preserve"> На расчетную численность </w:t>
      </w:r>
      <w:r w:rsidR="00586B43">
        <w:rPr>
          <w:sz w:val="28"/>
          <w:szCs w:val="28"/>
        </w:rPr>
        <w:lastRenderedPageBreak/>
        <w:t xml:space="preserve">2033 года – 2227 человек население поселения будет нуждаться в дополнительных спортивных залах. </w:t>
      </w:r>
      <w:r w:rsidR="00703B17">
        <w:rPr>
          <w:sz w:val="28"/>
          <w:szCs w:val="28"/>
        </w:rPr>
        <w:t>Согласно Генерального плана сельского поселения Новые Ключи планируется р</w:t>
      </w:r>
      <w:r w:rsidR="00586B43">
        <w:rPr>
          <w:sz w:val="28"/>
          <w:szCs w:val="28"/>
        </w:rPr>
        <w:t xml:space="preserve">еализация </w:t>
      </w:r>
      <w:r w:rsidR="00586B43" w:rsidRPr="00AA0BAA">
        <w:rPr>
          <w:sz w:val="28"/>
          <w:szCs w:val="28"/>
        </w:rPr>
        <w:t xml:space="preserve">проекта «Проектирование и строительство физкультурно-оздоровительного комплекса в с. </w:t>
      </w:r>
      <w:r w:rsidR="006404F7" w:rsidRPr="00AA0BAA">
        <w:rPr>
          <w:sz w:val="28"/>
          <w:szCs w:val="28"/>
        </w:rPr>
        <w:t>Лозовка</w:t>
      </w:r>
      <w:r w:rsidR="00586B43" w:rsidRPr="00AA0BAA">
        <w:rPr>
          <w:sz w:val="28"/>
          <w:szCs w:val="28"/>
        </w:rPr>
        <w:t xml:space="preserve"> Кинель-Черкасского района Самарской области»</w:t>
      </w:r>
      <w:r w:rsidR="006404F7" w:rsidRPr="00AA0BAA">
        <w:rPr>
          <w:sz w:val="28"/>
          <w:szCs w:val="28"/>
        </w:rPr>
        <w:t xml:space="preserve"> залом на 540 м</w:t>
      </w:r>
      <w:r w:rsidR="006404F7" w:rsidRPr="00AA0BAA">
        <w:rPr>
          <w:sz w:val="28"/>
          <w:szCs w:val="28"/>
          <w:vertAlign w:val="superscript"/>
        </w:rPr>
        <w:t>2</w:t>
      </w:r>
      <w:r w:rsidR="006404F7" w:rsidRPr="00AA0BAA">
        <w:rPr>
          <w:sz w:val="28"/>
          <w:szCs w:val="28"/>
        </w:rPr>
        <w:t xml:space="preserve"> площади пола</w:t>
      </w:r>
      <w:r w:rsidR="000810BE" w:rsidRPr="00AA0BAA">
        <w:rPr>
          <w:sz w:val="28"/>
          <w:szCs w:val="28"/>
        </w:rPr>
        <w:t>, что</w:t>
      </w:r>
      <w:r w:rsidR="00586B43" w:rsidRPr="00AA0BAA">
        <w:rPr>
          <w:sz w:val="28"/>
          <w:szCs w:val="28"/>
        </w:rPr>
        <w:t xml:space="preserve"> позволит достичь нормативного показателя обеспеченности населения сельского поселения спортивными залами.</w:t>
      </w:r>
    </w:p>
    <w:p w:rsidR="005F04E6" w:rsidRPr="00DB593F" w:rsidRDefault="005F04E6" w:rsidP="00DB593F">
      <w:pPr>
        <w:spacing w:line="360" w:lineRule="auto"/>
        <w:ind w:firstLine="709"/>
        <w:jc w:val="both"/>
        <w:rPr>
          <w:sz w:val="28"/>
          <w:szCs w:val="28"/>
        </w:rPr>
      </w:pPr>
      <w:r w:rsidRPr="0060153B">
        <w:rPr>
          <w:sz w:val="28"/>
          <w:szCs w:val="28"/>
        </w:rPr>
        <w:t xml:space="preserve">Показатель нормативной обеспеченности населения поселения плоскостными сооружениями планируется достичь проектированием и строительством </w:t>
      </w:r>
      <w:r w:rsidR="00AA0BAA" w:rsidRPr="0060153B">
        <w:rPr>
          <w:sz w:val="28"/>
          <w:szCs w:val="28"/>
        </w:rPr>
        <w:t>одной</w:t>
      </w:r>
      <w:r w:rsidR="00E56E75" w:rsidRPr="0060153B">
        <w:rPr>
          <w:sz w:val="28"/>
          <w:szCs w:val="28"/>
        </w:rPr>
        <w:t xml:space="preserve"> </w:t>
      </w:r>
      <w:r w:rsidRPr="0060153B">
        <w:rPr>
          <w:sz w:val="28"/>
          <w:szCs w:val="28"/>
        </w:rPr>
        <w:t>многофункциональн</w:t>
      </w:r>
      <w:r w:rsidR="00AA0BAA" w:rsidRPr="0060153B">
        <w:rPr>
          <w:sz w:val="28"/>
          <w:szCs w:val="28"/>
        </w:rPr>
        <w:t>ой</w:t>
      </w:r>
      <w:r w:rsidRPr="0060153B">
        <w:rPr>
          <w:sz w:val="28"/>
          <w:szCs w:val="28"/>
        </w:rPr>
        <w:t xml:space="preserve"> спортивн</w:t>
      </w:r>
      <w:r w:rsidR="00AA0BAA" w:rsidRPr="0060153B">
        <w:rPr>
          <w:sz w:val="28"/>
          <w:szCs w:val="28"/>
        </w:rPr>
        <w:t>ой</w:t>
      </w:r>
      <w:r w:rsidRPr="0060153B">
        <w:rPr>
          <w:sz w:val="28"/>
          <w:szCs w:val="28"/>
        </w:rPr>
        <w:t xml:space="preserve"> площад</w:t>
      </w:r>
      <w:r w:rsidR="00AA0BAA" w:rsidRPr="0060153B">
        <w:rPr>
          <w:sz w:val="28"/>
          <w:szCs w:val="28"/>
        </w:rPr>
        <w:t>кой</w:t>
      </w:r>
      <w:r w:rsidR="00E56E75" w:rsidRPr="0060153B">
        <w:rPr>
          <w:sz w:val="28"/>
          <w:szCs w:val="28"/>
        </w:rPr>
        <w:t xml:space="preserve"> в </w:t>
      </w:r>
      <w:proofErr w:type="spellStart"/>
      <w:r w:rsidR="00E56E75" w:rsidRPr="0060153B">
        <w:rPr>
          <w:sz w:val="28"/>
          <w:szCs w:val="28"/>
        </w:rPr>
        <w:t>с.Лозовка</w:t>
      </w:r>
      <w:proofErr w:type="spellEnd"/>
      <w:r w:rsidR="00F60A9B" w:rsidRPr="0060153B">
        <w:rPr>
          <w:sz w:val="28"/>
          <w:szCs w:val="28"/>
        </w:rPr>
        <w:t xml:space="preserve"> площадью 1800</w:t>
      </w:r>
      <w:r w:rsidRPr="0060153B">
        <w:rPr>
          <w:sz w:val="28"/>
          <w:szCs w:val="28"/>
        </w:rPr>
        <w:t xml:space="preserve"> </w:t>
      </w:r>
      <w:proofErr w:type="spellStart"/>
      <w:proofErr w:type="gramStart"/>
      <w:r w:rsidRPr="0060153B">
        <w:rPr>
          <w:sz w:val="28"/>
          <w:szCs w:val="28"/>
        </w:rPr>
        <w:t>кв.м</w:t>
      </w:r>
      <w:proofErr w:type="spellEnd"/>
      <w:proofErr w:type="gramEnd"/>
      <w:r w:rsidRPr="0060153B">
        <w:rPr>
          <w:sz w:val="28"/>
          <w:szCs w:val="28"/>
        </w:rPr>
        <w:t xml:space="preserve"> </w:t>
      </w:r>
      <w:r w:rsidR="00AA0BAA" w:rsidRPr="0060153B">
        <w:rPr>
          <w:sz w:val="28"/>
          <w:szCs w:val="28"/>
        </w:rPr>
        <w:t>и открытой</w:t>
      </w:r>
      <w:r w:rsidR="00AA0BAA">
        <w:rPr>
          <w:sz w:val="28"/>
          <w:szCs w:val="28"/>
        </w:rPr>
        <w:t xml:space="preserve"> многофункциональной площадкой при физкультурно-оздоровительном комплексе.</w:t>
      </w:r>
    </w:p>
    <w:p w:rsidR="00DC2089" w:rsidRPr="00DB593F" w:rsidRDefault="00D96EB2" w:rsidP="00DB593F">
      <w:pPr>
        <w:spacing w:line="360" w:lineRule="auto"/>
        <w:ind w:firstLine="709"/>
        <w:jc w:val="both"/>
        <w:rPr>
          <w:sz w:val="28"/>
          <w:szCs w:val="28"/>
          <w:lang w:eastAsia="ru-RU"/>
        </w:rPr>
      </w:pPr>
      <w:r w:rsidRPr="00DB593F">
        <w:rPr>
          <w:sz w:val="28"/>
          <w:szCs w:val="28"/>
          <w:lang w:eastAsia="ru-RU"/>
        </w:rPr>
        <w:t>В</w:t>
      </w:r>
      <w:r w:rsidR="00DC2089" w:rsidRPr="00DB593F">
        <w:rPr>
          <w:sz w:val="28"/>
          <w:szCs w:val="28"/>
          <w:lang w:eastAsia="ru-RU"/>
        </w:rPr>
        <w:t>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масштабов и последствий, а также формирование системы мер по их предотвращению.</w:t>
      </w:r>
    </w:p>
    <w:p w:rsidR="00DC2089" w:rsidRPr="00DB593F" w:rsidRDefault="00DC2089" w:rsidP="00DB593F">
      <w:pPr>
        <w:spacing w:line="360" w:lineRule="auto"/>
        <w:ind w:firstLine="709"/>
        <w:jc w:val="both"/>
        <w:rPr>
          <w:sz w:val="28"/>
          <w:szCs w:val="28"/>
          <w:lang w:eastAsia="ru-RU"/>
        </w:rPr>
      </w:pPr>
      <w:r w:rsidRPr="00DB593F">
        <w:rPr>
          <w:sz w:val="28"/>
          <w:szCs w:val="28"/>
          <w:lang w:eastAsia="ru-RU"/>
        </w:rPr>
        <w:t xml:space="preserve">Финансовые риски связаны с возникновением бюджетного дефицита и, как следствие, недостаточным уровнем бюджетного финансирования </w:t>
      </w:r>
      <w:r w:rsidR="00F84269">
        <w:rPr>
          <w:sz w:val="28"/>
          <w:szCs w:val="28"/>
          <w:lang w:eastAsia="ru-RU"/>
        </w:rPr>
        <w:t>развития социальной инфраструктуры</w:t>
      </w:r>
      <w:r w:rsidRPr="00DB593F">
        <w:rPr>
          <w:sz w:val="28"/>
          <w:szCs w:val="28"/>
          <w:lang w:eastAsia="ru-RU"/>
        </w:rPr>
        <w:t>, что может повлечь недофинансирование, сокращение или прекращение программных мероприятий.</w:t>
      </w:r>
    </w:p>
    <w:p w:rsidR="0092430F" w:rsidRPr="00DB593F" w:rsidRDefault="00DC2089" w:rsidP="00DB593F">
      <w:pPr>
        <w:spacing w:line="360" w:lineRule="auto"/>
        <w:ind w:firstLine="709"/>
        <w:jc w:val="both"/>
        <w:rPr>
          <w:sz w:val="28"/>
          <w:szCs w:val="28"/>
        </w:rPr>
      </w:pPr>
      <w:r w:rsidRPr="00DB593F">
        <w:rPr>
          <w:sz w:val="28"/>
          <w:szCs w:val="28"/>
          <w:lang w:eastAsia="ru-RU"/>
        </w:rPr>
        <w:t>Способами ограничения финансовых рисков выступают ежегодное уточнение объемов финансовых средств, предусмотренных на реализацию мероприятий муниципальной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8B6681" w:rsidRPr="00DB593F" w:rsidRDefault="008B6681" w:rsidP="00DB593F">
      <w:pPr>
        <w:spacing w:line="360" w:lineRule="auto"/>
        <w:ind w:firstLine="709"/>
        <w:jc w:val="both"/>
        <w:rPr>
          <w:sz w:val="28"/>
          <w:szCs w:val="28"/>
          <w:lang w:eastAsia="ru-RU"/>
        </w:rPr>
      </w:pPr>
      <w:r w:rsidRPr="00DB593F">
        <w:rPr>
          <w:sz w:val="28"/>
          <w:szCs w:val="28"/>
          <w:lang w:eastAsia="ru-RU"/>
        </w:rPr>
        <w:t>Риск усиления разрыва между современными требованиями к состоянию материально-технической базы</w:t>
      </w:r>
      <w:r w:rsidR="00F84269">
        <w:rPr>
          <w:sz w:val="28"/>
          <w:szCs w:val="28"/>
          <w:lang w:eastAsia="ru-RU"/>
        </w:rPr>
        <w:t xml:space="preserve"> социальной инфраструктуры</w:t>
      </w:r>
      <w:r w:rsidRPr="00DB593F">
        <w:rPr>
          <w:sz w:val="28"/>
          <w:szCs w:val="28"/>
          <w:lang w:eastAsia="ru-RU"/>
        </w:rPr>
        <w:t xml:space="preserve">, </w:t>
      </w:r>
      <w:r w:rsidR="00F84269">
        <w:rPr>
          <w:sz w:val="28"/>
          <w:szCs w:val="28"/>
          <w:lang w:eastAsia="ru-RU"/>
        </w:rPr>
        <w:t xml:space="preserve">ее </w:t>
      </w:r>
      <w:r w:rsidRPr="00DB593F">
        <w:rPr>
          <w:sz w:val="28"/>
          <w:szCs w:val="28"/>
          <w:lang w:eastAsia="ru-RU"/>
        </w:rPr>
        <w:t xml:space="preserve">техническому оснащению и </w:t>
      </w:r>
      <w:r w:rsidR="00F84269">
        <w:rPr>
          <w:sz w:val="28"/>
          <w:szCs w:val="28"/>
          <w:lang w:eastAsia="ru-RU"/>
        </w:rPr>
        <w:t xml:space="preserve">ее </w:t>
      </w:r>
      <w:r w:rsidRPr="00DB593F">
        <w:rPr>
          <w:sz w:val="28"/>
          <w:szCs w:val="28"/>
          <w:lang w:eastAsia="ru-RU"/>
        </w:rPr>
        <w:t>фактическим состоянием может повлечь существенное снижение качества и доступности муниципальных услуг в указанной сфере.</w:t>
      </w:r>
    </w:p>
    <w:p w:rsidR="001D5BC6" w:rsidRPr="00DB593F" w:rsidRDefault="008B6681" w:rsidP="00DB593F">
      <w:pPr>
        <w:spacing w:line="360" w:lineRule="auto"/>
        <w:ind w:firstLine="709"/>
        <w:jc w:val="both"/>
        <w:rPr>
          <w:sz w:val="28"/>
          <w:szCs w:val="28"/>
          <w:lang w:eastAsia="ru-RU"/>
        </w:rPr>
      </w:pPr>
      <w:r w:rsidRPr="00DB593F">
        <w:rPr>
          <w:sz w:val="28"/>
          <w:szCs w:val="28"/>
          <w:lang w:eastAsia="ru-RU"/>
        </w:rPr>
        <w:t>Возникновение риска обусловлено недостаточностью объемов бюджетных</w:t>
      </w:r>
      <w:r w:rsidR="00A25BA4" w:rsidRPr="00DB593F">
        <w:rPr>
          <w:sz w:val="28"/>
          <w:szCs w:val="28"/>
          <w:lang w:eastAsia="ru-RU"/>
        </w:rPr>
        <w:t xml:space="preserve"> </w:t>
      </w:r>
      <w:r w:rsidR="00B80011" w:rsidRPr="00DB593F">
        <w:rPr>
          <w:sz w:val="28"/>
          <w:szCs w:val="28"/>
          <w:lang w:eastAsia="ru-RU"/>
        </w:rPr>
        <w:t>средств на проведение модернизации отрасли культуры. Для снижения негативных</w:t>
      </w:r>
      <w:r w:rsidR="00A25BA4" w:rsidRPr="00DB593F">
        <w:rPr>
          <w:sz w:val="28"/>
          <w:szCs w:val="28"/>
          <w:lang w:eastAsia="ru-RU"/>
        </w:rPr>
        <w:t xml:space="preserve"> </w:t>
      </w:r>
      <w:r w:rsidR="00B80011" w:rsidRPr="00DB593F">
        <w:rPr>
          <w:sz w:val="28"/>
          <w:szCs w:val="28"/>
          <w:lang w:eastAsia="ru-RU"/>
        </w:rPr>
        <w:lastRenderedPageBreak/>
        <w:t xml:space="preserve">последствий риска в рамках реализации программы </w:t>
      </w:r>
      <w:r w:rsidR="00B75228" w:rsidRPr="00DB593F">
        <w:rPr>
          <w:sz w:val="28"/>
          <w:szCs w:val="28"/>
          <w:lang w:eastAsia="ru-RU"/>
        </w:rPr>
        <w:t xml:space="preserve">предусматривается проведение мероприятий, направленных на развитие и укрепление материально-технической базы </w:t>
      </w:r>
      <w:r w:rsidR="00F84269">
        <w:rPr>
          <w:sz w:val="28"/>
          <w:szCs w:val="28"/>
          <w:lang w:eastAsia="ru-RU"/>
        </w:rPr>
        <w:t xml:space="preserve">социальной </w:t>
      </w:r>
      <w:r w:rsidR="004A401F">
        <w:rPr>
          <w:sz w:val="28"/>
          <w:szCs w:val="28"/>
          <w:lang w:eastAsia="ru-RU"/>
        </w:rPr>
        <w:t>инфраструктуры.</w:t>
      </w:r>
    </w:p>
    <w:p w:rsidR="001D5BC6" w:rsidRPr="00DB593F" w:rsidRDefault="00B75228" w:rsidP="00DB593F">
      <w:pPr>
        <w:spacing w:line="360" w:lineRule="auto"/>
        <w:ind w:firstLine="709"/>
        <w:jc w:val="both"/>
        <w:rPr>
          <w:sz w:val="28"/>
          <w:szCs w:val="28"/>
          <w:lang w:eastAsia="ru-RU"/>
        </w:rPr>
      </w:pPr>
      <w:r w:rsidRPr="00DB593F">
        <w:rPr>
          <w:sz w:val="28"/>
          <w:szCs w:val="28"/>
          <w:lang w:eastAsia="ru-RU"/>
        </w:rPr>
        <w:t>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1D5BC6" w:rsidRPr="00DB593F" w:rsidRDefault="00B75228" w:rsidP="00DB593F">
      <w:pPr>
        <w:spacing w:line="360" w:lineRule="auto"/>
        <w:ind w:firstLine="709"/>
        <w:jc w:val="both"/>
        <w:rPr>
          <w:sz w:val="28"/>
          <w:szCs w:val="28"/>
          <w:lang w:eastAsia="ru-RU"/>
        </w:rPr>
      </w:pPr>
      <w:r w:rsidRPr="00DB593F">
        <w:rPr>
          <w:sz w:val="28"/>
          <w:szCs w:val="28"/>
          <w:lang w:eastAsia="ru-RU"/>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взаимодействия участников реализации программы; своевременная корректировка мероприятий программы.</w:t>
      </w:r>
    </w:p>
    <w:p w:rsidR="00E66D81" w:rsidRPr="00DB593F" w:rsidRDefault="00E66D81" w:rsidP="00DB593F">
      <w:pPr>
        <w:spacing w:line="360" w:lineRule="auto"/>
        <w:ind w:firstLine="709"/>
        <w:jc w:val="both"/>
        <w:rPr>
          <w:rStyle w:val="a3"/>
          <w:sz w:val="28"/>
          <w:szCs w:val="28"/>
        </w:rPr>
      </w:pPr>
      <w:r w:rsidRPr="00DB593F">
        <w:rPr>
          <w:b/>
          <w:sz w:val="28"/>
          <w:szCs w:val="28"/>
        </w:rPr>
        <w:t>2.</w:t>
      </w:r>
      <w:r w:rsidR="00B75228" w:rsidRPr="00DB593F">
        <w:rPr>
          <w:b/>
          <w:sz w:val="28"/>
          <w:szCs w:val="28"/>
        </w:rPr>
        <w:t>Приоритеты и цели на муниципальном уровне</w:t>
      </w:r>
      <w:r w:rsidR="007806E1" w:rsidRPr="00DB593F">
        <w:rPr>
          <w:rStyle w:val="a3"/>
          <w:sz w:val="28"/>
          <w:szCs w:val="28"/>
        </w:rPr>
        <w:t xml:space="preserve"> в </w:t>
      </w:r>
      <w:r w:rsidR="00BA7F84">
        <w:rPr>
          <w:rStyle w:val="a3"/>
          <w:sz w:val="28"/>
          <w:szCs w:val="28"/>
        </w:rPr>
        <w:t xml:space="preserve">сфере </w:t>
      </w:r>
      <w:r w:rsidR="00ED436E">
        <w:rPr>
          <w:rStyle w:val="a3"/>
          <w:sz w:val="28"/>
          <w:szCs w:val="28"/>
        </w:rPr>
        <w:t xml:space="preserve">развития </w:t>
      </w:r>
      <w:r w:rsidR="007806E1" w:rsidRPr="00DB593F">
        <w:rPr>
          <w:rStyle w:val="a3"/>
          <w:sz w:val="28"/>
          <w:szCs w:val="28"/>
        </w:rPr>
        <w:t xml:space="preserve">социальной </w:t>
      </w:r>
      <w:r w:rsidR="00BA7F84">
        <w:rPr>
          <w:rStyle w:val="a3"/>
          <w:sz w:val="28"/>
          <w:szCs w:val="28"/>
        </w:rPr>
        <w:t>инфраструктуры</w:t>
      </w:r>
      <w:r w:rsidR="00B75228" w:rsidRPr="00DB593F">
        <w:rPr>
          <w:b/>
          <w:sz w:val="28"/>
          <w:szCs w:val="28"/>
        </w:rPr>
        <w:t xml:space="preserve"> сельского поселения </w:t>
      </w:r>
      <w:r w:rsidR="00ED436E">
        <w:rPr>
          <w:b/>
          <w:sz w:val="28"/>
          <w:szCs w:val="28"/>
        </w:rPr>
        <w:t>Новые Ключи</w:t>
      </w:r>
      <w:r w:rsidR="00B75228" w:rsidRPr="00DB593F">
        <w:rPr>
          <w:b/>
          <w:sz w:val="28"/>
          <w:szCs w:val="28"/>
        </w:rPr>
        <w:t>, ц</w:t>
      </w:r>
      <w:r w:rsidR="00B75228" w:rsidRPr="00DB593F">
        <w:rPr>
          <w:rStyle w:val="a3"/>
          <w:sz w:val="28"/>
          <w:szCs w:val="28"/>
        </w:rPr>
        <w:t>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E66D81" w:rsidRPr="00DB593F" w:rsidRDefault="00B75228" w:rsidP="00DB593F">
      <w:pPr>
        <w:spacing w:line="360" w:lineRule="auto"/>
        <w:ind w:firstLine="709"/>
        <w:jc w:val="both"/>
        <w:rPr>
          <w:sz w:val="28"/>
          <w:szCs w:val="28"/>
        </w:rPr>
      </w:pPr>
      <w:r w:rsidRPr="00DB593F">
        <w:rPr>
          <w:sz w:val="28"/>
          <w:szCs w:val="28"/>
        </w:rPr>
        <w:t xml:space="preserve">Приоритеты </w:t>
      </w:r>
      <w:r w:rsidR="00927084" w:rsidRPr="00DB593F">
        <w:rPr>
          <w:sz w:val="28"/>
          <w:szCs w:val="28"/>
        </w:rPr>
        <w:t xml:space="preserve">муниципальной политики </w:t>
      </w:r>
      <w:r w:rsidRPr="00DB593F">
        <w:rPr>
          <w:sz w:val="28"/>
          <w:szCs w:val="28"/>
        </w:rPr>
        <w:t>в сфере культуры</w:t>
      </w:r>
      <w:r w:rsidR="00927084" w:rsidRPr="00DB593F">
        <w:rPr>
          <w:sz w:val="28"/>
          <w:szCs w:val="28"/>
        </w:rPr>
        <w:t xml:space="preserve">, молодежной политики и спорта, </w:t>
      </w:r>
      <w:r w:rsidR="00D96EB2" w:rsidRPr="00DB593F">
        <w:rPr>
          <w:sz w:val="28"/>
          <w:szCs w:val="28"/>
        </w:rPr>
        <w:t>определены</w:t>
      </w:r>
      <w:r w:rsidRPr="00DB593F">
        <w:rPr>
          <w:sz w:val="28"/>
          <w:szCs w:val="28"/>
        </w:rPr>
        <w:t xml:space="preserve"> следующими стратегическими документами и нормативными правовыми актами</w:t>
      </w:r>
      <w:r w:rsidR="00927084" w:rsidRPr="00DB593F">
        <w:rPr>
          <w:sz w:val="28"/>
          <w:szCs w:val="28"/>
        </w:rPr>
        <w:t xml:space="preserve"> Самарской области</w:t>
      </w:r>
      <w:r w:rsidR="00D96EB2" w:rsidRPr="00DB593F">
        <w:rPr>
          <w:sz w:val="28"/>
          <w:szCs w:val="28"/>
        </w:rPr>
        <w:t xml:space="preserve"> муниципальными правовыми актами сельского поселения </w:t>
      </w:r>
      <w:r w:rsidR="00347A18">
        <w:rPr>
          <w:sz w:val="28"/>
          <w:szCs w:val="28"/>
        </w:rPr>
        <w:t>Новые Ключи</w:t>
      </w:r>
      <w:r w:rsidRPr="00DB593F">
        <w:rPr>
          <w:sz w:val="28"/>
          <w:szCs w:val="28"/>
        </w:rPr>
        <w:t>:</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с</w:t>
      </w:r>
      <w:r w:rsidR="00B75228" w:rsidRPr="00DB593F">
        <w:rPr>
          <w:sz w:val="28"/>
          <w:szCs w:val="28"/>
        </w:rPr>
        <w:t>тратегией социально-экономического развития Самарской области на период до 2020 года (утверждена постановлением Правительства Самарской области от 9 октября 2006 года №129);</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с</w:t>
      </w:r>
      <w:r w:rsidR="00B75228" w:rsidRPr="00DB593F">
        <w:rPr>
          <w:sz w:val="28"/>
          <w:szCs w:val="28"/>
        </w:rPr>
        <w:t>тратегией развития сферы культуры в Самарской области на период до 2020 года (утверждена постановлением Правительства Самарской области от 13 июля 2011 года № 321);</w:t>
      </w:r>
    </w:p>
    <w:p w:rsidR="00E66D81" w:rsidRPr="00DB593F" w:rsidRDefault="007C729D"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Pr="00DB593F">
        <w:rPr>
          <w:sz w:val="28"/>
          <w:szCs w:val="28"/>
        </w:rPr>
        <w:t>г</w:t>
      </w:r>
      <w:r w:rsidR="00B75228" w:rsidRPr="00DB593F">
        <w:rPr>
          <w:sz w:val="28"/>
          <w:szCs w:val="28"/>
        </w:rPr>
        <w:t xml:space="preserve">осударственной программой Самарской области «Развитие культуры в </w:t>
      </w:r>
      <w:r w:rsidR="00B75228" w:rsidRPr="00DB593F">
        <w:rPr>
          <w:sz w:val="28"/>
          <w:szCs w:val="28"/>
        </w:rPr>
        <w:lastRenderedPageBreak/>
        <w:t>Самарской области на период до 2020 года» (утверждена постановлением Правительства Самарской области о 27.11.2013 №682);</w:t>
      </w:r>
    </w:p>
    <w:p w:rsidR="00E66D81" w:rsidRPr="00DB593F" w:rsidRDefault="007C729D" w:rsidP="00DB593F">
      <w:pPr>
        <w:spacing w:line="360" w:lineRule="auto"/>
        <w:ind w:firstLine="709"/>
        <w:jc w:val="both"/>
        <w:rPr>
          <w:spacing w:val="-10"/>
          <w:sz w:val="28"/>
          <w:szCs w:val="28"/>
        </w:rPr>
      </w:pPr>
      <w:r w:rsidRPr="00DB593F">
        <w:rPr>
          <w:sz w:val="28"/>
          <w:szCs w:val="28"/>
        </w:rPr>
        <w:t>-</w:t>
      </w:r>
      <w:r w:rsidR="003828FA" w:rsidRPr="00DB593F">
        <w:rPr>
          <w:sz w:val="28"/>
          <w:szCs w:val="28"/>
        </w:rPr>
        <w:t xml:space="preserve"> </w:t>
      </w:r>
      <w:r w:rsidRPr="00DB593F">
        <w:rPr>
          <w:sz w:val="28"/>
          <w:szCs w:val="28"/>
        </w:rPr>
        <w:t>г</w:t>
      </w:r>
      <w:r w:rsidR="00E40978" w:rsidRPr="00DB593F">
        <w:rPr>
          <w:sz w:val="28"/>
          <w:szCs w:val="28"/>
        </w:rPr>
        <w:t>осударственной программой Самарской области «Развитие физической культуры и спорта в Самарской области на 2014-2018 годы» (утверждена Постановлением Правительства Самарской области от</w:t>
      </w:r>
      <w:r w:rsidR="00E40978" w:rsidRPr="00DB593F">
        <w:rPr>
          <w:spacing w:val="-10"/>
          <w:sz w:val="28"/>
          <w:szCs w:val="28"/>
        </w:rPr>
        <w:t xml:space="preserve"> 27</w:t>
      </w:r>
      <w:r w:rsidR="00E40978" w:rsidRPr="00DB593F">
        <w:rPr>
          <w:spacing w:val="-4"/>
          <w:sz w:val="28"/>
          <w:szCs w:val="28"/>
        </w:rPr>
        <w:t xml:space="preserve"> </w:t>
      </w:r>
      <w:r w:rsidR="00E40978" w:rsidRPr="00DB593F">
        <w:rPr>
          <w:sz w:val="28"/>
          <w:szCs w:val="28"/>
        </w:rPr>
        <w:t xml:space="preserve">ноября </w:t>
      </w:r>
      <w:r w:rsidR="00E40978" w:rsidRPr="00DB593F">
        <w:rPr>
          <w:spacing w:val="-10"/>
          <w:sz w:val="28"/>
          <w:szCs w:val="28"/>
        </w:rPr>
        <w:t xml:space="preserve">2013 </w:t>
      </w:r>
      <w:r w:rsidR="00E40978" w:rsidRPr="00DB593F">
        <w:rPr>
          <w:sz w:val="28"/>
          <w:szCs w:val="28"/>
        </w:rPr>
        <w:t xml:space="preserve">года </w:t>
      </w:r>
      <w:r w:rsidR="00E40978" w:rsidRPr="00DB593F">
        <w:rPr>
          <w:spacing w:val="-10"/>
          <w:sz w:val="28"/>
          <w:szCs w:val="28"/>
        </w:rPr>
        <w:t>№ 683);</w:t>
      </w:r>
    </w:p>
    <w:p w:rsidR="00E66D81" w:rsidRPr="00DB593F" w:rsidRDefault="00E40978" w:rsidP="00DB593F">
      <w:pPr>
        <w:spacing w:line="360" w:lineRule="auto"/>
        <w:ind w:firstLine="709"/>
        <w:jc w:val="both"/>
        <w:rPr>
          <w:sz w:val="28"/>
          <w:szCs w:val="28"/>
        </w:rPr>
      </w:pPr>
      <w:r w:rsidRPr="00DB593F">
        <w:rPr>
          <w:sz w:val="28"/>
          <w:szCs w:val="28"/>
        </w:rPr>
        <w:t>-</w:t>
      </w:r>
      <w:r w:rsidR="003828FA" w:rsidRPr="00DB593F">
        <w:rPr>
          <w:sz w:val="28"/>
          <w:szCs w:val="28"/>
        </w:rPr>
        <w:t xml:space="preserve"> </w:t>
      </w:r>
      <w:r w:rsidR="007C729D" w:rsidRPr="00DB593F">
        <w:rPr>
          <w:sz w:val="28"/>
          <w:szCs w:val="28"/>
        </w:rPr>
        <w:t>г</w:t>
      </w:r>
      <w:r w:rsidRPr="00DB593F">
        <w:rPr>
          <w:sz w:val="28"/>
          <w:szCs w:val="28"/>
        </w:rPr>
        <w:t>осударственной программой Самарской области</w:t>
      </w:r>
      <w:r w:rsidR="007806E1" w:rsidRPr="00DB593F">
        <w:rPr>
          <w:sz w:val="28"/>
          <w:szCs w:val="28"/>
        </w:rPr>
        <w:t xml:space="preserve">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Самарской области от 21.01.2015 года №6</w:t>
      </w:r>
      <w:r w:rsidR="00B75228" w:rsidRPr="00DB593F">
        <w:rPr>
          <w:sz w:val="28"/>
          <w:szCs w:val="28"/>
        </w:rPr>
        <w:t>.</w:t>
      </w:r>
    </w:p>
    <w:p w:rsidR="00E66D81" w:rsidRPr="00DB593F" w:rsidRDefault="00B75228" w:rsidP="00DB593F">
      <w:pPr>
        <w:spacing w:line="360" w:lineRule="auto"/>
        <w:ind w:firstLine="709"/>
        <w:jc w:val="both"/>
        <w:rPr>
          <w:sz w:val="28"/>
          <w:szCs w:val="28"/>
        </w:rPr>
      </w:pPr>
      <w:r w:rsidRPr="00BD7DA8">
        <w:rPr>
          <w:sz w:val="28"/>
          <w:szCs w:val="28"/>
        </w:rPr>
        <w:t xml:space="preserve">Реализация программы будет </w:t>
      </w:r>
      <w:r w:rsidR="00661D33">
        <w:rPr>
          <w:sz w:val="28"/>
          <w:szCs w:val="28"/>
        </w:rPr>
        <w:t xml:space="preserve">направлена на улучшение состояния социальной инфраструктуры сельского поселения </w:t>
      </w:r>
      <w:r w:rsidR="00CD367B">
        <w:rPr>
          <w:sz w:val="28"/>
          <w:szCs w:val="28"/>
        </w:rPr>
        <w:t>Новые Ключи</w:t>
      </w:r>
      <w:r w:rsidR="00661D33">
        <w:rPr>
          <w:sz w:val="28"/>
          <w:szCs w:val="28"/>
        </w:rPr>
        <w:t>, развитие и укрепление материально-технической базы муниципальных учреждений культуры и спорта, создание оптимальных, безопасных и благоприятных условий нахождения граждан в данных учреждениях.</w:t>
      </w:r>
    </w:p>
    <w:p w:rsidR="00E66D81" w:rsidRPr="00DB593F" w:rsidRDefault="000A75DA" w:rsidP="00DB593F">
      <w:pPr>
        <w:spacing w:line="360" w:lineRule="auto"/>
        <w:ind w:firstLine="709"/>
        <w:jc w:val="both"/>
        <w:rPr>
          <w:sz w:val="28"/>
          <w:szCs w:val="28"/>
        </w:rPr>
      </w:pPr>
      <w:r w:rsidRPr="00DB593F">
        <w:rPr>
          <w:sz w:val="28"/>
          <w:szCs w:val="28"/>
        </w:rPr>
        <w:t>В области развития физической культуры и спорта основным приоритетом на муниципальном уровне определено: поддержание оптимальной физической активности, как определяющего фактора состояния здоровья населения сельского поселения, помогающего в решении задачи создания условий для роста благосостояния населения, обесп</w:t>
      </w:r>
      <w:r w:rsidR="00E71EF7">
        <w:rPr>
          <w:sz w:val="28"/>
          <w:szCs w:val="28"/>
        </w:rPr>
        <w:t>ечения социальной стабильности.</w:t>
      </w:r>
    </w:p>
    <w:p w:rsidR="00DC2089" w:rsidRPr="00DB593F" w:rsidRDefault="00B75228" w:rsidP="00DB593F">
      <w:pPr>
        <w:spacing w:line="360" w:lineRule="auto"/>
        <w:ind w:firstLine="709"/>
        <w:jc w:val="both"/>
        <w:rPr>
          <w:sz w:val="28"/>
          <w:szCs w:val="28"/>
        </w:rPr>
      </w:pPr>
      <w:r w:rsidRPr="00DB593F">
        <w:rPr>
          <w:sz w:val="28"/>
          <w:szCs w:val="28"/>
        </w:rPr>
        <w:t>Целью данной программы определено:</w:t>
      </w:r>
      <w:r w:rsidR="00DC2089" w:rsidRPr="00DB593F">
        <w:rPr>
          <w:sz w:val="28"/>
          <w:szCs w:val="28"/>
        </w:rPr>
        <w:t xml:space="preserve"> </w:t>
      </w:r>
      <w:r w:rsidR="00BD7DA8">
        <w:rPr>
          <w:sz w:val="28"/>
          <w:szCs w:val="28"/>
        </w:rPr>
        <w:t>с</w:t>
      </w:r>
      <w:r w:rsidR="00BD7DA8" w:rsidRPr="00C36285">
        <w:rPr>
          <w:color w:val="000000"/>
          <w:sz w:val="28"/>
          <w:szCs w:val="28"/>
        </w:rPr>
        <w:t xml:space="preserve">оздание оптимальных, безопасных и благоприятных условий нахождения граждан </w:t>
      </w:r>
      <w:r w:rsidR="00BD7DA8">
        <w:rPr>
          <w:sz w:val="28"/>
          <w:szCs w:val="28"/>
        </w:rPr>
        <w:t xml:space="preserve">сельского поселения </w:t>
      </w:r>
      <w:r w:rsidR="00CD367B">
        <w:rPr>
          <w:sz w:val="28"/>
          <w:szCs w:val="28"/>
        </w:rPr>
        <w:t>Новые Ключи</w:t>
      </w:r>
      <w:r w:rsidR="00BD7DA8">
        <w:rPr>
          <w:sz w:val="28"/>
          <w:szCs w:val="28"/>
        </w:rPr>
        <w:t xml:space="preserve"> </w:t>
      </w:r>
      <w:r w:rsidR="00BD7DA8">
        <w:rPr>
          <w:color w:val="000000"/>
          <w:sz w:val="28"/>
          <w:szCs w:val="28"/>
        </w:rPr>
        <w:t>в</w:t>
      </w:r>
      <w:r w:rsidR="00BD7DA8">
        <w:rPr>
          <w:sz w:val="28"/>
          <w:szCs w:val="28"/>
        </w:rPr>
        <w:t xml:space="preserve"> </w:t>
      </w:r>
      <w:r w:rsidR="00BD7DA8">
        <w:rPr>
          <w:color w:val="000000"/>
          <w:sz w:val="28"/>
          <w:szCs w:val="28"/>
        </w:rPr>
        <w:t>муници</w:t>
      </w:r>
      <w:r w:rsidR="00BD7DA8" w:rsidRPr="00C36285">
        <w:rPr>
          <w:color w:val="000000"/>
          <w:sz w:val="28"/>
          <w:szCs w:val="28"/>
        </w:rPr>
        <w:t>пальных учреждениях культуры</w:t>
      </w:r>
      <w:r w:rsidR="00BD7DA8">
        <w:rPr>
          <w:sz w:val="28"/>
          <w:szCs w:val="28"/>
        </w:rPr>
        <w:t xml:space="preserve"> и спорта</w:t>
      </w:r>
      <w:r w:rsidR="00DC2089" w:rsidRPr="00DB593F">
        <w:rPr>
          <w:sz w:val="28"/>
          <w:szCs w:val="28"/>
        </w:rPr>
        <w:t>.</w:t>
      </w:r>
    </w:p>
    <w:p w:rsidR="00DC2089" w:rsidRPr="00DB593F" w:rsidRDefault="00B75228" w:rsidP="00DB593F">
      <w:pPr>
        <w:spacing w:line="360" w:lineRule="auto"/>
        <w:ind w:firstLine="709"/>
        <w:jc w:val="both"/>
        <w:rPr>
          <w:sz w:val="28"/>
          <w:szCs w:val="28"/>
        </w:rPr>
      </w:pPr>
      <w:r w:rsidRPr="00DB593F">
        <w:rPr>
          <w:sz w:val="28"/>
          <w:szCs w:val="28"/>
        </w:rPr>
        <w:t>Для достижения цели необходимо программными меропри</w:t>
      </w:r>
      <w:r w:rsidR="00AC4C96">
        <w:rPr>
          <w:sz w:val="28"/>
          <w:szCs w:val="28"/>
        </w:rPr>
        <w:t>ятиями решить следующие основную задачу</w:t>
      </w:r>
      <w:r w:rsidRPr="00DB593F">
        <w:rPr>
          <w:sz w:val="28"/>
          <w:szCs w:val="28"/>
        </w:rPr>
        <w:t>:</w:t>
      </w:r>
    </w:p>
    <w:p w:rsidR="00B4780E" w:rsidRPr="00DB593F" w:rsidRDefault="00B4780E" w:rsidP="00DB593F">
      <w:pPr>
        <w:spacing w:line="360" w:lineRule="auto"/>
        <w:ind w:firstLine="709"/>
        <w:jc w:val="both"/>
        <w:rPr>
          <w:sz w:val="28"/>
          <w:szCs w:val="28"/>
          <w:lang w:eastAsia="ru-RU"/>
        </w:rPr>
      </w:pPr>
      <w:r w:rsidRPr="00DB593F">
        <w:rPr>
          <w:sz w:val="28"/>
          <w:szCs w:val="28"/>
        </w:rPr>
        <w:t>-</w:t>
      </w:r>
      <w:r w:rsidR="00A25BA4" w:rsidRPr="00DB593F">
        <w:rPr>
          <w:sz w:val="28"/>
          <w:szCs w:val="28"/>
        </w:rPr>
        <w:t xml:space="preserve"> </w:t>
      </w:r>
      <w:r w:rsidR="00915324">
        <w:rPr>
          <w:sz w:val="28"/>
          <w:szCs w:val="28"/>
        </w:rPr>
        <w:t xml:space="preserve">достижение расчетного уровня обеспеченности населения сельского поселения </w:t>
      </w:r>
      <w:r w:rsidR="00CD367B">
        <w:rPr>
          <w:sz w:val="28"/>
          <w:szCs w:val="28"/>
        </w:rPr>
        <w:t>Новые Ключи</w:t>
      </w:r>
      <w:r w:rsidR="00915324">
        <w:rPr>
          <w:sz w:val="28"/>
          <w:szCs w:val="28"/>
        </w:rPr>
        <w:t xml:space="preserve"> объектами социальной инфраструктуры в соответствии с нормативами градостроительного проектирования</w:t>
      </w:r>
      <w:r w:rsidR="00A25BA4" w:rsidRPr="00DB593F">
        <w:rPr>
          <w:sz w:val="28"/>
          <w:szCs w:val="28"/>
          <w:lang w:eastAsia="ru-RU"/>
        </w:rPr>
        <w:t>.</w:t>
      </w:r>
    </w:p>
    <w:p w:rsidR="00A25BA4" w:rsidRPr="00DB593F" w:rsidRDefault="00011E35" w:rsidP="00DB593F">
      <w:pPr>
        <w:spacing w:line="360" w:lineRule="auto"/>
        <w:ind w:firstLine="709"/>
        <w:jc w:val="both"/>
        <w:rPr>
          <w:sz w:val="28"/>
          <w:szCs w:val="28"/>
        </w:rPr>
      </w:pPr>
      <w:r w:rsidRPr="00DB593F">
        <w:rPr>
          <w:sz w:val="28"/>
          <w:szCs w:val="28"/>
        </w:rPr>
        <w:t>Реализация мероприятий, предусмотренных программой, позволит:</w:t>
      </w:r>
    </w:p>
    <w:p w:rsidR="00DC2089" w:rsidRPr="00DB593F" w:rsidRDefault="00DC2089" w:rsidP="00DB593F">
      <w:pPr>
        <w:spacing w:line="360" w:lineRule="auto"/>
        <w:ind w:firstLine="709"/>
        <w:jc w:val="both"/>
        <w:rPr>
          <w:sz w:val="28"/>
          <w:szCs w:val="28"/>
        </w:rPr>
      </w:pPr>
      <w:r w:rsidRPr="00DB593F">
        <w:rPr>
          <w:sz w:val="28"/>
          <w:szCs w:val="28"/>
        </w:rPr>
        <w:t xml:space="preserve">- обеспечить доступность населения к объектам социальной инфраструктуры сельского поселения </w:t>
      </w:r>
      <w:r w:rsidR="00CD367B">
        <w:rPr>
          <w:sz w:val="28"/>
          <w:szCs w:val="28"/>
        </w:rPr>
        <w:t>Новые Ключи</w:t>
      </w:r>
      <w:r w:rsidRPr="00DB593F">
        <w:rPr>
          <w:sz w:val="28"/>
          <w:szCs w:val="28"/>
        </w:rPr>
        <w:t>;</w:t>
      </w:r>
    </w:p>
    <w:p w:rsidR="00DC2089" w:rsidRPr="00DB593F" w:rsidRDefault="00DC2089" w:rsidP="00DB593F">
      <w:pPr>
        <w:spacing w:line="360" w:lineRule="auto"/>
        <w:ind w:firstLine="709"/>
        <w:jc w:val="both"/>
        <w:rPr>
          <w:sz w:val="28"/>
          <w:szCs w:val="28"/>
        </w:rPr>
      </w:pPr>
      <w:r w:rsidRPr="00DB593F">
        <w:rPr>
          <w:sz w:val="28"/>
          <w:szCs w:val="28"/>
        </w:rPr>
        <w:lastRenderedPageBreak/>
        <w:t xml:space="preserve">- достичь расчетного уровня обеспеченности населения сельского поселения </w:t>
      </w:r>
      <w:r w:rsidR="00CD367B">
        <w:rPr>
          <w:sz w:val="28"/>
          <w:szCs w:val="28"/>
        </w:rPr>
        <w:t>Новые Ключи</w:t>
      </w:r>
      <w:r w:rsidRPr="00DB593F">
        <w:rPr>
          <w:sz w:val="28"/>
          <w:szCs w:val="28"/>
        </w:rPr>
        <w:t xml:space="preserve"> объектами социальной инфраструктуры в соответствии с нормативами градостроительного проектирования; </w:t>
      </w:r>
    </w:p>
    <w:p w:rsidR="00DC2089" w:rsidRPr="00DB593F" w:rsidRDefault="00DC2089" w:rsidP="00DB593F">
      <w:pPr>
        <w:spacing w:line="360" w:lineRule="auto"/>
        <w:ind w:firstLine="709"/>
        <w:jc w:val="both"/>
        <w:rPr>
          <w:sz w:val="28"/>
          <w:szCs w:val="28"/>
        </w:rPr>
      </w:pPr>
      <w:r w:rsidRPr="00DB593F">
        <w:rPr>
          <w:sz w:val="28"/>
          <w:szCs w:val="28"/>
        </w:rPr>
        <w:t>- создат</w:t>
      </w:r>
      <w:r w:rsidR="00915324">
        <w:rPr>
          <w:sz w:val="28"/>
          <w:szCs w:val="28"/>
        </w:rPr>
        <w:t>ь</w:t>
      </w:r>
      <w:r w:rsidRPr="00DB593F">
        <w:rPr>
          <w:sz w:val="28"/>
          <w:szCs w:val="28"/>
        </w:rPr>
        <w:t xml:space="preserve"> условия для динамичного социально-культурного развития сельского поселения </w:t>
      </w:r>
      <w:r w:rsidR="00CD367B">
        <w:rPr>
          <w:sz w:val="28"/>
          <w:szCs w:val="28"/>
        </w:rPr>
        <w:t>Новые Ключи</w:t>
      </w:r>
      <w:r w:rsidRPr="00DB593F">
        <w:rPr>
          <w:sz w:val="28"/>
          <w:szCs w:val="28"/>
        </w:rPr>
        <w:t>.</w:t>
      </w:r>
    </w:p>
    <w:p w:rsidR="00BC3FD8" w:rsidRPr="00DB593F" w:rsidRDefault="00BC3FD8" w:rsidP="00DB593F">
      <w:pPr>
        <w:spacing w:line="360" w:lineRule="auto"/>
        <w:ind w:firstLine="709"/>
        <w:jc w:val="both"/>
        <w:rPr>
          <w:sz w:val="28"/>
          <w:szCs w:val="28"/>
        </w:rPr>
      </w:pPr>
    </w:p>
    <w:p w:rsidR="00DC2089" w:rsidRPr="00DB593F" w:rsidRDefault="00B75228" w:rsidP="00CD367B">
      <w:pPr>
        <w:spacing w:line="360" w:lineRule="auto"/>
        <w:ind w:firstLine="709"/>
        <w:jc w:val="center"/>
        <w:rPr>
          <w:b/>
          <w:bCs/>
          <w:sz w:val="28"/>
          <w:szCs w:val="28"/>
          <w:lang w:eastAsia="ru-RU"/>
        </w:rPr>
      </w:pPr>
      <w:r w:rsidRPr="00DB593F">
        <w:rPr>
          <w:b/>
          <w:bCs/>
          <w:sz w:val="28"/>
          <w:szCs w:val="28"/>
          <w:lang w:eastAsia="ru-RU"/>
        </w:rPr>
        <w:t>3. Сроки и этапы реализации программы</w:t>
      </w:r>
    </w:p>
    <w:p w:rsidR="008B6681" w:rsidRPr="00DB593F" w:rsidRDefault="008B6681" w:rsidP="00DB593F">
      <w:pPr>
        <w:spacing w:line="360" w:lineRule="auto"/>
        <w:ind w:firstLine="709"/>
        <w:jc w:val="both"/>
        <w:rPr>
          <w:sz w:val="28"/>
          <w:szCs w:val="28"/>
        </w:rPr>
      </w:pPr>
      <w:r w:rsidRPr="00DB593F">
        <w:rPr>
          <w:sz w:val="28"/>
          <w:szCs w:val="28"/>
          <w:lang w:eastAsia="ru-RU"/>
        </w:rPr>
        <w:t xml:space="preserve">Срок реализации программы </w:t>
      </w:r>
      <w:r w:rsidR="00BA02F8">
        <w:rPr>
          <w:sz w:val="28"/>
          <w:szCs w:val="28"/>
          <w:lang w:eastAsia="ru-RU"/>
        </w:rPr>
        <w:t>–</w:t>
      </w:r>
      <w:r w:rsidR="008D5BFC">
        <w:rPr>
          <w:sz w:val="28"/>
          <w:szCs w:val="28"/>
          <w:lang w:eastAsia="ru-RU"/>
        </w:rPr>
        <w:t xml:space="preserve"> 2017</w:t>
      </w:r>
      <w:r w:rsidRPr="00DB593F">
        <w:rPr>
          <w:sz w:val="28"/>
          <w:szCs w:val="28"/>
          <w:lang w:eastAsia="ru-RU"/>
        </w:rPr>
        <w:t>-20</w:t>
      </w:r>
      <w:r w:rsidR="00CD367B">
        <w:rPr>
          <w:sz w:val="28"/>
          <w:szCs w:val="28"/>
          <w:lang w:eastAsia="ru-RU"/>
        </w:rPr>
        <w:t>33</w:t>
      </w:r>
      <w:r w:rsidRPr="00DB593F">
        <w:rPr>
          <w:sz w:val="28"/>
          <w:szCs w:val="28"/>
          <w:lang w:eastAsia="ru-RU"/>
        </w:rPr>
        <w:t xml:space="preserve"> годы. </w:t>
      </w:r>
      <w:r w:rsidR="008D5BFC">
        <w:rPr>
          <w:sz w:val="28"/>
          <w:szCs w:val="28"/>
          <w:lang w:eastAsia="ru-RU"/>
        </w:rPr>
        <w:t>П</w:t>
      </w:r>
      <w:r w:rsidR="00DC2089" w:rsidRPr="00DB593F">
        <w:rPr>
          <w:sz w:val="28"/>
          <w:szCs w:val="28"/>
          <w:lang w:eastAsia="ru-RU"/>
        </w:rPr>
        <w:t xml:space="preserve">рограмма реализуется в </w:t>
      </w:r>
      <w:r w:rsidR="008D5BFC">
        <w:rPr>
          <w:sz w:val="28"/>
          <w:szCs w:val="28"/>
          <w:lang w:eastAsia="ru-RU"/>
        </w:rPr>
        <w:t>один</w:t>
      </w:r>
      <w:r w:rsidR="00DC2089" w:rsidRPr="00DB593F">
        <w:rPr>
          <w:sz w:val="28"/>
          <w:szCs w:val="28"/>
          <w:lang w:eastAsia="ru-RU"/>
        </w:rPr>
        <w:t xml:space="preserve"> </w:t>
      </w:r>
      <w:r w:rsidR="00B75228" w:rsidRPr="00DB593F">
        <w:rPr>
          <w:sz w:val="28"/>
          <w:szCs w:val="28"/>
          <w:lang w:eastAsia="ru-RU"/>
        </w:rPr>
        <w:t>этап.</w:t>
      </w:r>
    </w:p>
    <w:p w:rsidR="00A25BA4" w:rsidRPr="00DB593F" w:rsidRDefault="00A25BA4" w:rsidP="00DB593F">
      <w:pPr>
        <w:spacing w:line="360" w:lineRule="auto"/>
        <w:ind w:firstLine="709"/>
        <w:jc w:val="both"/>
        <w:rPr>
          <w:b/>
          <w:sz w:val="28"/>
          <w:szCs w:val="28"/>
          <w:lang w:eastAsia="ru-RU"/>
        </w:rPr>
      </w:pPr>
    </w:p>
    <w:p w:rsidR="00BA7405" w:rsidRPr="00DB593F" w:rsidRDefault="00B75228" w:rsidP="00DB593F">
      <w:pPr>
        <w:spacing w:line="360" w:lineRule="auto"/>
        <w:ind w:firstLine="709"/>
        <w:jc w:val="both"/>
        <w:rPr>
          <w:b/>
          <w:sz w:val="28"/>
          <w:szCs w:val="28"/>
          <w:lang w:eastAsia="ru-RU"/>
        </w:rPr>
      </w:pPr>
      <w:r w:rsidRPr="00DB593F">
        <w:rPr>
          <w:b/>
          <w:sz w:val="28"/>
          <w:szCs w:val="28"/>
          <w:lang w:eastAsia="ru-RU"/>
        </w:rPr>
        <w:t>4. Описание мер правового и муни</w:t>
      </w:r>
      <w:r w:rsidR="007806E1" w:rsidRPr="00DB593F">
        <w:rPr>
          <w:b/>
          <w:sz w:val="28"/>
          <w:szCs w:val="28"/>
          <w:lang w:eastAsia="ru-RU"/>
        </w:rPr>
        <w:t xml:space="preserve">ципального регулирования </w:t>
      </w:r>
      <w:r w:rsidR="007806E1" w:rsidRPr="00DB593F">
        <w:rPr>
          <w:rStyle w:val="a3"/>
          <w:sz w:val="28"/>
          <w:szCs w:val="28"/>
        </w:rPr>
        <w:t xml:space="preserve">в сфере </w:t>
      </w:r>
      <w:r w:rsidR="00CD367B">
        <w:rPr>
          <w:rStyle w:val="a3"/>
          <w:sz w:val="28"/>
          <w:szCs w:val="28"/>
        </w:rPr>
        <w:t xml:space="preserve">развития </w:t>
      </w:r>
      <w:r w:rsidR="00A64D90">
        <w:rPr>
          <w:rStyle w:val="a3"/>
          <w:sz w:val="28"/>
          <w:szCs w:val="28"/>
        </w:rPr>
        <w:t xml:space="preserve">социальной инфраструктуры </w:t>
      </w:r>
      <w:r w:rsidRPr="00DB593F">
        <w:rPr>
          <w:b/>
          <w:sz w:val="28"/>
          <w:szCs w:val="28"/>
          <w:lang w:eastAsia="ru-RU"/>
        </w:rPr>
        <w:t xml:space="preserve">сельского поселения </w:t>
      </w:r>
      <w:r w:rsidR="00CD367B">
        <w:rPr>
          <w:b/>
          <w:sz w:val="28"/>
          <w:szCs w:val="28"/>
          <w:lang w:eastAsia="ru-RU"/>
        </w:rPr>
        <w:t>Новые Ключи</w:t>
      </w:r>
      <w:r w:rsidRPr="00DB593F">
        <w:rPr>
          <w:b/>
          <w:sz w:val="28"/>
          <w:szCs w:val="28"/>
          <w:lang w:eastAsia="ru-RU"/>
        </w:rPr>
        <w:t>, направленных на достижение цели программы</w:t>
      </w:r>
    </w:p>
    <w:p w:rsidR="00BA7405" w:rsidRPr="00DB593F" w:rsidRDefault="008D5BFC" w:rsidP="00DB593F">
      <w:pPr>
        <w:spacing w:line="360" w:lineRule="auto"/>
        <w:ind w:firstLine="709"/>
        <w:jc w:val="both"/>
        <w:rPr>
          <w:sz w:val="28"/>
          <w:szCs w:val="28"/>
          <w:lang w:eastAsia="ru-RU"/>
        </w:rPr>
      </w:pPr>
      <w:r>
        <w:rPr>
          <w:sz w:val="28"/>
          <w:szCs w:val="28"/>
          <w:lang w:eastAsia="ru-RU"/>
        </w:rPr>
        <w:t>П</w:t>
      </w:r>
      <w:r w:rsidR="00BA7405" w:rsidRPr="00DB593F">
        <w:rPr>
          <w:sz w:val="28"/>
          <w:szCs w:val="28"/>
          <w:lang w:eastAsia="ru-RU"/>
        </w:rPr>
        <w:t xml:space="preserve">рограмма «Комплексное </w:t>
      </w:r>
      <w:r w:rsidR="00BA7405" w:rsidRPr="00DB593F">
        <w:rPr>
          <w:sz w:val="28"/>
          <w:szCs w:val="28"/>
        </w:rPr>
        <w:t>развитие социальной</w:t>
      </w:r>
      <w:r w:rsidR="00A25BA4" w:rsidRPr="00DB593F">
        <w:rPr>
          <w:sz w:val="28"/>
          <w:szCs w:val="28"/>
        </w:rPr>
        <w:t xml:space="preserve"> </w:t>
      </w:r>
      <w:r w:rsidR="00B80011" w:rsidRPr="00DB593F">
        <w:rPr>
          <w:sz w:val="28"/>
          <w:szCs w:val="28"/>
        </w:rPr>
        <w:t xml:space="preserve">инфраструктуры сельского поселения </w:t>
      </w:r>
      <w:r w:rsidR="00CD367B">
        <w:rPr>
          <w:sz w:val="28"/>
          <w:szCs w:val="28"/>
        </w:rPr>
        <w:t>Новые Ключи</w:t>
      </w:r>
      <w:r w:rsidR="00B80011" w:rsidRPr="00DB593F">
        <w:rPr>
          <w:sz w:val="28"/>
          <w:szCs w:val="28"/>
        </w:rPr>
        <w:t xml:space="preserve"> Кинель-Черкасского района </w:t>
      </w:r>
      <w:r w:rsidR="00BA7405" w:rsidRPr="00DB593F">
        <w:rPr>
          <w:sz w:val="28"/>
          <w:szCs w:val="28"/>
        </w:rPr>
        <w:t>Самарск</w:t>
      </w:r>
      <w:r w:rsidR="00CD367B">
        <w:rPr>
          <w:sz w:val="28"/>
          <w:szCs w:val="28"/>
        </w:rPr>
        <w:t>ой области» на 2016 – 2033</w:t>
      </w:r>
      <w:r w:rsidR="00D96EB2" w:rsidRPr="00DB593F">
        <w:rPr>
          <w:sz w:val="28"/>
          <w:szCs w:val="28"/>
        </w:rPr>
        <w:t xml:space="preserve"> годы</w:t>
      </w:r>
      <w:r w:rsidR="00B75228" w:rsidRPr="00DB593F">
        <w:rPr>
          <w:sz w:val="28"/>
          <w:szCs w:val="28"/>
          <w:lang w:eastAsia="ru-RU"/>
        </w:rPr>
        <w:t xml:space="preserve"> разработана в соответствии с:</w:t>
      </w:r>
    </w:p>
    <w:p w:rsidR="00BA7405" w:rsidRPr="00DB593F" w:rsidRDefault="00CC75A9" w:rsidP="00DB593F">
      <w:pPr>
        <w:spacing w:line="360" w:lineRule="auto"/>
        <w:ind w:firstLine="709"/>
        <w:jc w:val="both"/>
        <w:rPr>
          <w:sz w:val="28"/>
          <w:szCs w:val="28"/>
          <w:lang w:eastAsia="ru-RU"/>
        </w:rPr>
      </w:pPr>
      <w:r w:rsidRPr="00DB593F">
        <w:rPr>
          <w:sz w:val="28"/>
          <w:szCs w:val="28"/>
          <w:lang w:eastAsia="ru-RU"/>
        </w:rPr>
        <w:t xml:space="preserve">- федеральным </w:t>
      </w:r>
      <w:r w:rsidR="00D96EB2" w:rsidRPr="00DB593F">
        <w:rPr>
          <w:sz w:val="28"/>
          <w:szCs w:val="28"/>
          <w:lang w:eastAsia="ru-RU"/>
        </w:rPr>
        <w:t>зак</w:t>
      </w:r>
      <w:r w:rsidRPr="00DB593F">
        <w:rPr>
          <w:sz w:val="28"/>
          <w:szCs w:val="28"/>
          <w:lang w:eastAsia="ru-RU"/>
        </w:rPr>
        <w:t>оном от 06.10.2003 №131-ФЗ «Об</w:t>
      </w:r>
      <w:r w:rsidR="00D96EB2" w:rsidRPr="00DB593F">
        <w:rPr>
          <w:sz w:val="28"/>
          <w:szCs w:val="28"/>
          <w:lang w:eastAsia="ru-RU"/>
        </w:rPr>
        <w:t xml:space="preserve"> общих</w:t>
      </w:r>
      <w:r w:rsidR="00A25BA4" w:rsidRPr="00DB593F">
        <w:rPr>
          <w:sz w:val="28"/>
          <w:szCs w:val="28"/>
          <w:lang w:eastAsia="ru-RU"/>
        </w:rPr>
        <w:t xml:space="preserve"> принципах </w:t>
      </w:r>
      <w:r w:rsidR="00B75228" w:rsidRPr="00DB593F">
        <w:rPr>
          <w:sz w:val="28"/>
          <w:szCs w:val="28"/>
          <w:lang w:eastAsia="ru-RU"/>
        </w:rPr>
        <w:t>организации местного самоуправления в Российской Федерации»;</w:t>
      </w:r>
    </w:p>
    <w:p w:rsidR="00BA7405" w:rsidRPr="00DB593F" w:rsidRDefault="00BA7405" w:rsidP="00DB593F">
      <w:pPr>
        <w:spacing w:line="360" w:lineRule="auto"/>
        <w:ind w:firstLine="709"/>
        <w:jc w:val="both"/>
        <w:rPr>
          <w:sz w:val="28"/>
          <w:szCs w:val="28"/>
          <w:lang w:eastAsia="ru-RU"/>
        </w:rPr>
      </w:pPr>
      <w:r w:rsidRPr="00DB593F">
        <w:rPr>
          <w:sz w:val="28"/>
          <w:szCs w:val="28"/>
          <w:lang w:eastAsia="ru-RU"/>
        </w:rPr>
        <w:t>- о</w:t>
      </w:r>
      <w:r w:rsidR="00B75228" w:rsidRPr="00DB593F">
        <w:rPr>
          <w:sz w:val="28"/>
          <w:szCs w:val="28"/>
          <w:lang w:eastAsia="ru-RU"/>
        </w:rPr>
        <w:t>сновами законодательства Российской Федерации о культуре от 09.10.1992 № 3612-1;</w:t>
      </w:r>
    </w:p>
    <w:p w:rsidR="00BA7405" w:rsidRPr="00DB593F" w:rsidRDefault="00BA7405" w:rsidP="00DB593F">
      <w:pPr>
        <w:spacing w:line="360" w:lineRule="auto"/>
        <w:ind w:firstLine="709"/>
        <w:jc w:val="both"/>
        <w:rPr>
          <w:sz w:val="28"/>
          <w:szCs w:val="28"/>
        </w:rPr>
      </w:pPr>
      <w:r w:rsidRPr="00DB593F">
        <w:rPr>
          <w:sz w:val="28"/>
          <w:szCs w:val="28"/>
        </w:rPr>
        <w:t>- г</w:t>
      </w:r>
      <w:r w:rsidR="00B75228" w:rsidRPr="00DB593F">
        <w:rPr>
          <w:sz w:val="28"/>
          <w:szCs w:val="28"/>
        </w:rPr>
        <w:t>осударственной программой Самарской области «Развитие культуры в Самарской области на период до 2020 года» (утверждена постановлением Правительства Самарской области о</w:t>
      </w:r>
      <w:r w:rsidR="0032448B" w:rsidRPr="00DB593F">
        <w:rPr>
          <w:sz w:val="28"/>
          <w:szCs w:val="28"/>
        </w:rPr>
        <w:t>т</w:t>
      </w:r>
      <w:r w:rsidR="00B75228" w:rsidRPr="00DB593F">
        <w:rPr>
          <w:sz w:val="28"/>
          <w:szCs w:val="28"/>
        </w:rPr>
        <w:t xml:space="preserve"> 27.11.2013 №682);</w:t>
      </w:r>
    </w:p>
    <w:p w:rsidR="00BA7405" w:rsidRPr="00DB593F" w:rsidRDefault="000671C0" w:rsidP="00DB593F">
      <w:pPr>
        <w:spacing w:line="360" w:lineRule="auto"/>
        <w:ind w:firstLine="709"/>
        <w:jc w:val="both"/>
        <w:rPr>
          <w:spacing w:val="-10"/>
          <w:sz w:val="28"/>
          <w:szCs w:val="28"/>
        </w:rPr>
      </w:pPr>
      <w:r w:rsidRPr="00DB593F">
        <w:rPr>
          <w:sz w:val="28"/>
          <w:szCs w:val="28"/>
        </w:rPr>
        <w:t xml:space="preserve">- </w:t>
      </w:r>
      <w:r w:rsidR="00BA7405" w:rsidRPr="00DB593F">
        <w:rPr>
          <w:sz w:val="28"/>
          <w:szCs w:val="28"/>
        </w:rPr>
        <w:t>г</w:t>
      </w:r>
      <w:r w:rsidRPr="00DB593F">
        <w:rPr>
          <w:sz w:val="28"/>
          <w:szCs w:val="28"/>
        </w:rPr>
        <w:t>осударственной программой Самарской области «Развитие физической культуры и спорта в Самарской области на 2014-2018 годы» (утверждена Постановлением Правительства Самарской области от</w:t>
      </w:r>
      <w:r w:rsidRPr="00DB593F">
        <w:rPr>
          <w:spacing w:val="-10"/>
          <w:sz w:val="28"/>
          <w:szCs w:val="28"/>
        </w:rPr>
        <w:t xml:space="preserve"> 27</w:t>
      </w:r>
      <w:r w:rsidRPr="00DB593F">
        <w:rPr>
          <w:spacing w:val="-4"/>
          <w:sz w:val="28"/>
          <w:szCs w:val="28"/>
        </w:rPr>
        <w:t xml:space="preserve"> </w:t>
      </w:r>
      <w:r w:rsidRPr="00DB593F">
        <w:rPr>
          <w:sz w:val="28"/>
          <w:szCs w:val="28"/>
        </w:rPr>
        <w:t xml:space="preserve">ноября </w:t>
      </w:r>
      <w:r w:rsidRPr="00DB593F">
        <w:rPr>
          <w:spacing w:val="-10"/>
          <w:sz w:val="28"/>
          <w:szCs w:val="28"/>
        </w:rPr>
        <w:t xml:space="preserve">2013 </w:t>
      </w:r>
      <w:r w:rsidRPr="00DB593F">
        <w:rPr>
          <w:sz w:val="28"/>
          <w:szCs w:val="28"/>
        </w:rPr>
        <w:t xml:space="preserve">года </w:t>
      </w:r>
      <w:r w:rsidRPr="00DB593F">
        <w:rPr>
          <w:spacing w:val="-10"/>
          <w:sz w:val="28"/>
          <w:szCs w:val="28"/>
        </w:rPr>
        <w:t>№ 683);</w:t>
      </w:r>
    </w:p>
    <w:p w:rsidR="007806E1" w:rsidRPr="00DB593F" w:rsidRDefault="000671C0" w:rsidP="008D5BFC">
      <w:pPr>
        <w:spacing w:line="360" w:lineRule="auto"/>
        <w:ind w:firstLine="709"/>
        <w:jc w:val="both"/>
        <w:rPr>
          <w:sz w:val="28"/>
          <w:szCs w:val="28"/>
        </w:rPr>
      </w:pPr>
      <w:r w:rsidRPr="00DB593F">
        <w:rPr>
          <w:sz w:val="28"/>
          <w:szCs w:val="28"/>
        </w:rPr>
        <w:t>-</w:t>
      </w:r>
      <w:r w:rsidR="0032448B" w:rsidRPr="00DB593F">
        <w:rPr>
          <w:sz w:val="28"/>
          <w:szCs w:val="28"/>
        </w:rPr>
        <w:t xml:space="preserve"> </w:t>
      </w:r>
      <w:r w:rsidR="00BA7405" w:rsidRPr="00DB593F">
        <w:rPr>
          <w:sz w:val="28"/>
          <w:szCs w:val="28"/>
        </w:rPr>
        <w:t>г</w:t>
      </w:r>
      <w:r w:rsidRPr="00DB593F">
        <w:rPr>
          <w:sz w:val="28"/>
          <w:szCs w:val="28"/>
        </w:rPr>
        <w:t>осударственной программой Самарской области</w:t>
      </w:r>
      <w:r w:rsidR="007806E1" w:rsidRPr="00DB593F">
        <w:rPr>
          <w:sz w:val="28"/>
          <w:szCs w:val="28"/>
        </w:rPr>
        <w:t xml:space="preserve"> «Развитие образования и повышение эффективности реализации молодежной политики в Самарской области» на 2015-2020 годы, утвержденной Постановлением Правительства Сама</w:t>
      </w:r>
      <w:r w:rsidR="008D5BFC">
        <w:rPr>
          <w:sz w:val="28"/>
          <w:szCs w:val="28"/>
        </w:rPr>
        <w:t>рской области от 21.01.2015 № 6</w:t>
      </w:r>
      <w:r w:rsidR="00B75228" w:rsidRPr="00DB593F">
        <w:rPr>
          <w:sz w:val="28"/>
          <w:szCs w:val="28"/>
          <w:lang w:eastAsia="ru-RU"/>
        </w:rPr>
        <w:t>.</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lastRenderedPageBreak/>
        <w:t>Мерами муниципального регулирования в сфере реализации программы являются:</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совершенствование практики муниципальных заданий на оказание муниципальных услуг (выполнение работ) в сфере культуры;</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разработка и утверждение стандартов (требований к качеству) муниципальных услуг (работ);</w:t>
      </w:r>
    </w:p>
    <w:p w:rsidR="007806E1" w:rsidRPr="00DB593F" w:rsidRDefault="00B75228" w:rsidP="00DB593F">
      <w:pPr>
        <w:spacing w:line="360" w:lineRule="auto"/>
        <w:ind w:firstLine="709"/>
        <w:jc w:val="both"/>
        <w:rPr>
          <w:sz w:val="28"/>
          <w:szCs w:val="28"/>
          <w:lang w:eastAsia="ru-RU"/>
        </w:rPr>
      </w:pPr>
      <w:r w:rsidRPr="00DB593F">
        <w:rPr>
          <w:sz w:val="28"/>
          <w:szCs w:val="28"/>
          <w:lang w:eastAsia="ru-RU"/>
        </w:rPr>
        <w:t>- обеспечение содействия в повышении квалификации работников сферы культуры.</w:t>
      </w:r>
    </w:p>
    <w:p w:rsidR="00B75228" w:rsidRPr="00DB593F" w:rsidRDefault="00B75228" w:rsidP="00DB593F">
      <w:pPr>
        <w:spacing w:line="360" w:lineRule="auto"/>
        <w:ind w:firstLine="709"/>
        <w:jc w:val="both"/>
        <w:rPr>
          <w:b/>
          <w:sz w:val="28"/>
          <w:szCs w:val="28"/>
        </w:rPr>
      </w:pPr>
      <w:r w:rsidRPr="00DB593F">
        <w:rPr>
          <w:b/>
          <w:sz w:val="28"/>
          <w:szCs w:val="28"/>
          <w:lang w:eastAsia="ru-RU"/>
        </w:rPr>
        <w:t xml:space="preserve">5. </w:t>
      </w:r>
      <w:r w:rsidRPr="00DB593F">
        <w:rPr>
          <w:b/>
          <w:sz w:val="28"/>
          <w:szCs w:val="28"/>
        </w:rPr>
        <w:t>Перечень показателей (индикаторов) программы с указанием плановых значений по годам ее реализации и за весь период ее реализации</w:t>
      </w:r>
    </w:p>
    <w:p w:rsidR="00B4780E" w:rsidRPr="00DB593F" w:rsidRDefault="007806E1" w:rsidP="00DB593F">
      <w:pPr>
        <w:spacing w:line="360" w:lineRule="auto"/>
        <w:ind w:firstLine="709"/>
        <w:jc w:val="both"/>
        <w:rPr>
          <w:sz w:val="28"/>
          <w:szCs w:val="28"/>
        </w:rPr>
      </w:pPr>
      <w:r w:rsidRPr="00DB593F">
        <w:rPr>
          <w:sz w:val="28"/>
          <w:szCs w:val="28"/>
        </w:rPr>
        <w:t>Показатели (индикаторы) программы отражающие</w:t>
      </w:r>
      <w:r w:rsidR="006A489E" w:rsidRPr="00DB593F">
        <w:rPr>
          <w:sz w:val="28"/>
          <w:szCs w:val="28"/>
        </w:rPr>
        <w:t xml:space="preserve"> </w:t>
      </w:r>
      <w:r w:rsidRPr="00DB593F">
        <w:rPr>
          <w:sz w:val="28"/>
          <w:szCs w:val="28"/>
        </w:rPr>
        <w:t>результаты реализации мероприятий программы приведены в</w:t>
      </w:r>
      <w:r w:rsidR="00B4780E" w:rsidRPr="00DB593F">
        <w:rPr>
          <w:sz w:val="28"/>
          <w:szCs w:val="28"/>
        </w:rPr>
        <w:t xml:space="preserve"> таблице </w:t>
      </w:r>
      <w:r w:rsidR="004B78AA">
        <w:rPr>
          <w:sz w:val="28"/>
          <w:szCs w:val="28"/>
        </w:rPr>
        <w:t>2</w:t>
      </w:r>
      <w:r w:rsidR="00B4780E" w:rsidRPr="00DB593F">
        <w:rPr>
          <w:sz w:val="28"/>
          <w:szCs w:val="28"/>
        </w:rPr>
        <w:t>.</w:t>
      </w:r>
    </w:p>
    <w:p w:rsidR="00B4780E" w:rsidRPr="00DB593F" w:rsidRDefault="00B4780E" w:rsidP="007B17F5">
      <w:pPr>
        <w:spacing w:line="360" w:lineRule="auto"/>
        <w:ind w:firstLine="709"/>
        <w:jc w:val="right"/>
        <w:rPr>
          <w:spacing w:val="-8"/>
          <w:sz w:val="28"/>
          <w:szCs w:val="28"/>
          <w:lang w:eastAsia="ru-RU"/>
        </w:rPr>
      </w:pPr>
      <w:r w:rsidRPr="00DB593F">
        <w:rPr>
          <w:spacing w:val="-8"/>
          <w:sz w:val="28"/>
          <w:szCs w:val="28"/>
          <w:lang w:eastAsia="ru-RU"/>
        </w:rPr>
        <w:t xml:space="preserve">Таблица </w:t>
      </w:r>
      <w:r w:rsidR="004B78AA">
        <w:rPr>
          <w:spacing w:val="-8"/>
          <w:sz w:val="28"/>
          <w:szCs w:val="28"/>
          <w:lang w:eastAsia="ru-RU"/>
        </w:rPr>
        <w:t>2</w:t>
      </w:r>
    </w:p>
    <w:p w:rsidR="00B4780E" w:rsidRPr="00DB593F" w:rsidRDefault="00B4780E" w:rsidP="007B17F5">
      <w:pPr>
        <w:ind w:firstLine="709"/>
        <w:jc w:val="center"/>
        <w:rPr>
          <w:spacing w:val="-8"/>
          <w:sz w:val="28"/>
          <w:szCs w:val="28"/>
          <w:lang w:eastAsia="ru-RU"/>
        </w:rPr>
      </w:pPr>
      <w:r w:rsidRPr="00DB593F">
        <w:rPr>
          <w:spacing w:val="-8"/>
          <w:sz w:val="28"/>
          <w:szCs w:val="28"/>
          <w:lang w:eastAsia="ru-RU"/>
        </w:rPr>
        <w:t>ПЕРЕЧЕНЬ</w:t>
      </w:r>
    </w:p>
    <w:p w:rsidR="00B4780E" w:rsidRPr="00DB593F" w:rsidRDefault="00B4780E" w:rsidP="007B17F5">
      <w:pPr>
        <w:ind w:firstLine="709"/>
        <w:jc w:val="center"/>
        <w:rPr>
          <w:spacing w:val="-8"/>
          <w:sz w:val="28"/>
          <w:szCs w:val="28"/>
          <w:lang w:eastAsia="ru-RU"/>
        </w:rPr>
      </w:pPr>
      <w:r w:rsidRPr="00DB593F">
        <w:rPr>
          <w:spacing w:val="-8"/>
          <w:sz w:val="28"/>
          <w:szCs w:val="28"/>
          <w:lang w:eastAsia="ru-RU"/>
        </w:rPr>
        <w:t>показателей (индикаторов), характеризующих ежегодный ход и итоги реализации программы</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2696"/>
        <w:gridCol w:w="1418"/>
        <w:gridCol w:w="709"/>
        <w:gridCol w:w="709"/>
        <w:gridCol w:w="709"/>
        <w:gridCol w:w="710"/>
        <w:gridCol w:w="708"/>
        <w:gridCol w:w="708"/>
        <w:gridCol w:w="708"/>
        <w:gridCol w:w="708"/>
      </w:tblGrid>
      <w:tr w:rsidR="00B4780E" w:rsidRPr="00915324" w:rsidTr="00DB593F">
        <w:trPr>
          <w:trHeight w:val="330"/>
        </w:trPr>
        <w:tc>
          <w:tcPr>
            <w:tcW w:w="423" w:type="dxa"/>
            <w:vMerge w:val="restart"/>
          </w:tcPr>
          <w:p w:rsidR="00B4780E" w:rsidRPr="00915324" w:rsidRDefault="00B4780E" w:rsidP="007B17F5">
            <w:pPr>
              <w:ind w:left="-108" w:right="-111"/>
              <w:jc w:val="center"/>
              <w:rPr>
                <w:lang w:eastAsia="ru-RU"/>
              </w:rPr>
            </w:pPr>
            <w:r w:rsidRPr="00915324">
              <w:rPr>
                <w:lang w:eastAsia="ru-RU"/>
              </w:rPr>
              <w:t>№ п/п</w:t>
            </w:r>
          </w:p>
        </w:tc>
        <w:tc>
          <w:tcPr>
            <w:tcW w:w="2696" w:type="dxa"/>
            <w:vMerge w:val="restart"/>
          </w:tcPr>
          <w:p w:rsidR="00B4780E" w:rsidRPr="00915324" w:rsidRDefault="00B4780E" w:rsidP="007B17F5">
            <w:pPr>
              <w:jc w:val="center"/>
              <w:rPr>
                <w:spacing w:val="-10"/>
              </w:rPr>
            </w:pPr>
            <w:r w:rsidRPr="00915324">
              <w:rPr>
                <w:spacing w:val="-10"/>
              </w:rPr>
              <w:t>Наименование цели, задачи, показателя (индикатора)</w:t>
            </w:r>
          </w:p>
        </w:tc>
        <w:tc>
          <w:tcPr>
            <w:tcW w:w="1418" w:type="dxa"/>
            <w:vMerge w:val="restart"/>
          </w:tcPr>
          <w:p w:rsidR="00B4780E" w:rsidRPr="00915324" w:rsidRDefault="00B4780E" w:rsidP="007B17F5">
            <w:pPr>
              <w:jc w:val="center"/>
              <w:rPr>
                <w:spacing w:val="-10"/>
              </w:rPr>
            </w:pPr>
            <w:r w:rsidRPr="00915324">
              <w:rPr>
                <w:spacing w:val="-10"/>
              </w:rPr>
              <w:t>Единица измерения</w:t>
            </w:r>
          </w:p>
        </w:tc>
        <w:tc>
          <w:tcPr>
            <w:tcW w:w="5669" w:type="dxa"/>
            <w:gridSpan w:val="8"/>
          </w:tcPr>
          <w:p w:rsidR="00B4780E" w:rsidRPr="00915324" w:rsidRDefault="00B4780E" w:rsidP="007B17F5">
            <w:pPr>
              <w:jc w:val="center"/>
              <w:rPr>
                <w:spacing w:val="-10"/>
              </w:rPr>
            </w:pPr>
            <w:r w:rsidRPr="00915324">
              <w:rPr>
                <w:spacing w:val="-10"/>
              </w:rPr>
              <w:t>Значение показателя (индикатора) по годам</w:t>
            </w:r>
          </w:p>
        </w:tc>
      </w:tr>
      <w:tr w:rsidR="00B4780E" w:rsidRPr="00915324" w:rsidTr="00DB593F">
        <w:trPr>
          <w:trHeight w:val="289"/>
        </w:trPr>
        <w:tc>
          <w:tcPr>
            <w:tcW w:w="423" w:type="dxa"/>
            <w:vMerge/>
          </w:tcPr>
          <w:p w:rsidR="00B4780E" w:rsidRPr="00915324" w:rsidRDefault="00B4780E" w:rsidP="007B17F5">
            <w:pPr>
              <w:jc w:val="center"/>
              <w:rPr>
                <w:lang w:eastAsia="ru-RU"/>
              </w:rPr>
            </w:pPr>
          </w:p>
        </w:tc>
        <w:tc>
          <w:tcPr>
            <w:tcW w:w="2696" w:type="dxa"/>
            <w:vMerge/>
            <w:vAlign w:val="center"/>
          </w:tcPr>
          <w:p w:rsidR="00B4780E" w:rsidRPr="00915324" w:rsidRDefault="00B4780E" w:rsidP="007B17F5">
            <w:pPr>
              <w:jc w:val="center"/>
              <w:rPr>
                <w:lang w:eastAsia="ru-RU"/>
              </w:rPr>
            </w:pPr>
          </w:p>
        </w:tc>
        <w:tc>
          <w:tcPr>
            <w:tcW w:w="1418" w:type="dxa"/>
            <w:vMerge/>
            <w:vAlign w:val="center"/>
          </w:tcPr>
          <w:p w:rsidR="00B4780E" w:rsidRPr="00915324" w:rsidRDefault="00B4780E" w:rsidP="007B17F5">
            <w:pPr>
              <w:jc w:val="center"/>
              <w:rPr>
                <w:lang w:eastAsia="ru-RU"/>
              </w:rPr>
            </w:pPr>
          </w:p>
        </w:tc>
        <w:tc>
          <w:tcPr>
            <w:tcW w:w="709" w:type="dxa"/>
            <w:vMerge w:val="restart"/>
          </w:tcPr>
          <w:p w:rsidR="00B4780E" w:rsidRPr="00915324" w:rsidRDefault="00B4780E" w:rsidP="006F788F">
            <w:pPr>
              <w:ind w:left="-108" w:right="-107"/>
              <w:jc w:val="center"/>
              <w:rPr>
                <w:spacing w:val="-10"/>
              </w:rPr>
            </w:pPr>
            <w:r w:rsidRPr="00915324">
              <w:rPr>
                <w:spacing w:val="-10"/>
              </w:rPr>
              <w:t>2014 отчет</w:t>
            </w:r>
          </w:p>
        </w:tc>
        <w:tc>
          <w:tcPr>
            <w:tcW w:w="709" w:type="dxa"/>
            <w:vMerge w:val="restart"/>
          </w:tcPr>
          <w:p w:rsidR="00B4780E" w:rsidRPr="00915324" w:rsidRDefault="00B4780E" w:rsidP="00376BC1">
            <w:pPr>
              <w:ind w:left="-109" w:right="-107"/>
              <w:jc w:val="center"/>
              <w:rPr>
                <w:spacing w:val="-10"/>
              </w:rPr>
            </w:pPr>
            <w:r w:rsidRPr="00915324">
              <w:rPr>
                <w:spacing w:val="-10"/>
              </w:rPr>
              <w:t>2015 оценка</w:t>
            </w:r>
          </w:p>
        </w:tc>
        <w:tc>
          <w:tcPr>
            <w:tcW w:w="4251" w:type="dxa"/>
            <w:gridSpan w:val="6"/>
          </w:tcPr>
          <w:p w:rsidR="00B4780E" w:rsidRPr="00915324" w:rsidRDefault="00B4780E" w:rsidP="007B17F5">
            <w:pPr>
              <w:jc w:val="center"/>
              <w:rPr>
                <w:spacing w:val="-10"/>
              </w:rPr>
            </w:pPr>
            <w:r w:rsidRPr="00915324">
              <w:rPr>
                <w:spacing w:val="-10"/>
              </w:rPr>
              <w:t>Плановый период (прогноз)</w:t>
            </w:r>
          </w:p>
        </w:tc>
      </w:tr>
      <w:tr w:rsidR="00B4780E" w:rsidRPr="00915324" w:rsidTr="00DB593F">
        <w:trPr>
          <w:trHeight w:val="255"/>
        </w:trPr>
        <w:tc>
          <w:tcPr>
            <w:tcW w:w="423" w:type="dxa"/>
            <w:vMerge/>
          </w:tcPr>
          <w:p w:rsidR="00B4780E" w:rsidRPr="00915324" w:rsidRDefault="00B4780E" w:rsidP="007B17F5">
            <w:pPr>
              <w:jc w:val="center"/>
              <w:rPr>
                <w:lang w:eastAsia="ru-RU"/>
              </w:rPr>
            </w:pPr>
          </w:p>
        </w:tc>
        <w:tc>
          <w:tcPr>
            <w:tcW w:w="2696" w:type="dxa"/>
            <w:vMerge/>
            <w:vAlign w:val="center"/>
          </w:tcPr>
          <w:p w:rsidR="00B4780E" w:rsidRPr="00915324" w:rsidRDefault="00B4780E" w:rsidP="007B17F5">
            <w:pPr>
              <w:jc w:val="center"/>
              <w:rPr>
                <w:lang w:eastAsia="ru-RU"/>
              </w:rPr>
            </w:pPr>
          </w:p>
        </w:tc>
        <w:tc>
          <w:tcPr>
            <w:tcW w:w="1418" w:type="dxa"/>
            <w:vMerge/>
            <w:vAlign w:val="center"/>
          </w:tcPr>
          <w:p w:rsidR="00B4780E" w:rsidRPr="00915324" w:rsidRDefault="00B4780E" w:rsidP="007B17F5">
            <w:pPr>
              <w:jc w:val="center"/>
              <w:rPr>
                <w:lang w:eastAsia="ru-RU"/>
              </w:rPr>
            </w:pPr>
          </w:p>
        </w:tc>
        <w:tc>
          <w:tcPr>
            <w:tcW w:w="709" w:type="dxa"/>
            <w:vMerge/>
            <w:vAlign w:val="center"/>
          </w:tcPr>
          <w:p w:rsidR="00B4780E" w:rsidRPr="00915324" w:rsidRDefault="00B4780E" w:rsidP="007B17F5">
            <w:pPr>
              <w:jc w:val="center"/>
              <w:rPr>
                <w:lang w:eastAsia="ru-RU"/>
              </w:rPr>
            </w:pPr>
          </w:p>
        </w:tc>
        <w:tc>
          <w:tcPr>
            <w:tcW w:w="709" w:type="dxa"/>
            <w:vMerge/>
            <w:vAlign w:val="center"/>
          </w:tcPr>
          <w:p w:rsidR="00B4780E" w:rsidRPr="00915324" w:rsidRDefault="00B4780E" w:rsidP="007B17F5">
            <w:pPr>
              <w:jc w:val="center"/>
              <w:rPr>
                <w:lang w:eastAsia="ru-RU"/>
              </w:rPr>
            </w:pPr>
          </w:p>
        </w:tc>
        <w:tc>
          <w:tcPr>
            <w:tcW w:w="709" w:type="dxa"/>
          </w:tcPr>
          <w:p w:rsidR="00B4780E" w:rsidRPr="00915324" w:rsidRDefault="00B4780E" w:rsidP="007B17F5">
            <w:pPr>
              <w:jc w:val="center"/>
              <w:rPr>
                <w:spacing w:val="-10"/>
              </w:rPr>
            </w:pPr>
            <w:r w:rsidRPr="00915324">
              <w:rPr>
                <w:spacing w:val="-10"/>
              </w:rPr>
              <w:t>2016</w:t>
            </w:r>
          </w:p>
        </w:tc>
        <w:tc>
          <w:tcPr>
            <w:tcW w:w="710" w:type="dxa"/>
          </w:tcPr>
          <w:p w:rsidR="00B4780E" w:rsidRPr="00915324" w:rsidRDefault="00B4780E" w:rsidP="007B17F5">
            <w:pPr>
              <w:jc w:val="center"/>
              <w:rPr>
                <w:spacing w:val="-10"/>
              </w:rPr>
            </w:pPr>
            <w:r w:rsidRPr="00915324">
              <w:rPr>
                <w:spacing w:val="-10"/>
              </w:rPr>
              <w:t>2017</w:t>
            </w:r>
          </w:p>
        </w:tc>
        <w:tc>
          <w:tcPr>
            <w:tcW w:w="708" w:type="dxa"/>
          </w:tcPr>
          <w:p w:rsidR="00B4780E" w:rsidRPr="00915324" w:rsidRDefault="00B4780E" w:rsidP="007B17F5">
            <w:pPr>
              <w:jc w:val="center"/>
              <w:rPr>
                <w:spacing w:val="-10"/>
              </w:rPr>
            </w:pPr>
            <w:r w:rsidRPr="00915324">
              <w:rPr>
                <w:spacing w:val="-10"/>
              </w:rPr>
              <w:t>2018</w:t>
            </w:r>
          </w:p>
        </w:tc>
        <w:tc>
          <w:tcPr>
            <w:tcW w:w="708" w:type="dxa"/>
          </w:tcPr>
          <w:p w:rsidR="00B4780E" w:rsidRPr="00915324" w:rsidRDefault="00B4780E" w:rsidP="007B17F5">
            <w:pPr>
              <w:jc w:val="center"/>
              <w:rPr>
                <w:spacing w:val="-10"/>
              </w:rPr>
            </w:pPr>
            <w:r w:rsidRPr="00915324">
              <w:rPr>
                <w:spacing w:val="-10"/>
              </w:rPr>
              <w:t>2019</w:t>
            </w:r>
          </w:p>
        </w:tc>
        <w:tc>
          <w:tcPr>
            <w:tcW w:w="708" w:type="dxa"/>
          </w:tcPr>
          <w:p w:rsidR="00B4780E" w:rsidRPr="00915324" w:rsidRDefault="00B4780E" w:rsidP="007B17F5">
            <w:pPr>
              <w:jc w:val="center"/>
              <w:rPr>
                <w:spacing w:val="-10"/>
              </w:rPr>
            </w:pPr>
            <w:r w:rsidRPr="00915324">
              <w:rPr>
                <w:spacing w:val="-10"/>
              </w:rPr>
              <w:t>2020</w:t>
            </w:r>
          </w:p>
        </w:tc>
        <w:tc>
          <w:tcPr>
            <w:tcW w:w="708" w:type="dxa"/>
          </w:tcPr>
          <w:p w:rsidR="00B4780E" w:rsidRPr="00915324" w:rsidRDefault="00B4780E" w:rsidP="00556C8A">
            <w:pPr>
              <w:jc w:val="center"/>
              <w:rPr>
                <w:spacing w:val="-10"/>
              </w:rPr>
            </w:pPr>
            <w:r w:rsidRPr="00915324">
              <w:rPr>
                <w:spacing w:val="-10"/>
              </w:rPr>
              <w:t>20</w:t>
            </w:r>
            <w:r w:rsidR="00556C8A">
              <w:rPr>
                <w:spacing w:val="-10"/>
              </w:rPr>
              <w:t>33</w:t>
            </w:r>
          </w:p>
        </w:tc>
      </w:tr>
      <w:tr w:rsidR="00B4780E" w:rsidRPr="00915324" w:rsidTr="00DB593F">
        <w:trPr>
          <w:trHeight w:val="405"/>
        </w:trPr>
        <w:tc>
          <w:tcPr>
            <w:tcW w:w="10206" w:type="dxa"/>
            <w:gridSpan w:val="11"/>
          </w:tcPr>
          <w:p w:rsidR="00B4780E" w:rsidRPr="00915324" w:rsidRDefault="00B4780E" w:rsidP="00CD367B">
            <w:pPr>
              <w:jc w:val="center"/>
              <w:rPr>
                <w:spacing w:val="-10"/>
              </w:rPr>
            </w:pPr>
            <w:r w:rsidRPr="008315F7">
              <w:t xml:space="preserve">Цель. </w:t>
            </w:r>
            <w:r w:rsidR="00BD7DA8" w:rsidRPr="008315F7">
              <w:t xml:space="preserve">Создание оптимальных, безопасных и благоприятных условий нахождения граждан сельского поселения </w:t>
            </w:r>
            <w:r w:rsidR="00CD367B" w:rsidRPr="008315F7">
              <w:t>Новые Ключи</w:t>
            </w:r>
            <w:r w:rsidR="00BD7DA8" w:rsidRPr="008315F7">
              <w:t xml:space="preserve"> в муниципальных учреждениях культуры и спорта</w:t>
            </w:r>
          </w:p>
        </w:tc>
      </w:tr>
      <w:tr w:rsidR="00B4780E" w:rsidRPr="00915324" w:rsidTr="00DB593F">
        <w:trPr>
          <w:trHeight w:val="405"/>
        </w:trPr>
        <w:tc>
          <w:tcPr>
            <w:tcW w:w="10206" w:type="dxa"/>
            <w:gridSpan w:val="11"/>
          </w:tcPr>
          <w:p w:rsidR="00B4780E" w:rsidRPr="00915324" w:rsidRDefault="00B4780E" w:rsidP="00CD367B">
            <w:pPr>
              <w:jc w:val="center"/>
            </w:pPr>
            <w:r w:rsidRPr="00915324">
              <w:t>Задача 1.</w:t>
            </w:r>
            <w:r w:rsidR="00915324" w:rsidRPr="00915324">
              <w:t xml:space="preserve"> Достижение расчетного уровня обеспеченности населения сельского поселения </w:t>
            </w:r>
            <w:r w:rsidR="00CD367B">
              <w:t>Новые Ключи</w:t>
            </w:r>
            <w:r w:rsidR="00915324" w:rsidRPr="00915324">
              <w:t xml:space="preserve"> объектами социальной инфраструктуры в соответствии с нормативами градостроительного проектирования</w:t>
            </w:r>
          </w:p>
        </w:tc>
      </w:tr>
      <w:tr w:rsidR="00B80011" w:rsidRPr="00915324" w:rsidTr="00DB593F">
        <w:trPr>
          <w:trHeight w:val="274"/>
        </w:trPr>
        <w:tc>
          <w:tcPr>
            <w:tcW w:w="423" w:type="dxa"/>
          </w:tcPr>
          <w:p w:rsidR="00B80011" w:rsidRPr="00915324" w:rsidRDefault="00B80011" w:rsidP="007B17F5">
            <w:pPr>
              <w:ind w:left="-108" w:right="-111"/>
              <w:rPr>
                <w:spacing w:val="-10"/>
              </w:rPr>
            </w:pPr>
            <w:r w:rsidRPr="00915324">
              <w:rPr>
                <w:spacing w:val="-10"/>
              </w:rPr>
              <w:t>1.1</w:t>
            </w:r>
          </w:p>
        </w:tc>
        <w:tc>
          <w:tcPr>
            <w:tcW w:w="2696" w:type="dxa"/>
          </w:tcPr>
          <w:p w:rsidR="00B80011" w:rsidRPr="00915324" w:rsidRDefault="000313BF" w:rsidP="007B17F5">
            <w:pPr>
              <w:rPr>
                <w:lang w:eastAsia="ru-RU"/>
              </w:rPr>
            </w:pPr>
            <w:r w:rsidRPr="00915324">
              <w:rPr>
                <w:lang w:eastAsia="ru-RU"/>
              </w:rPr>
              <w:t>Обеспеченность учреждениями культурно-досугового типа</w:t>
            </w:r>
          </w:p>
        </w:tc>
        <w:tc>
          <w:tcPr>
            <w:tcW w:w="1418" w:type="dxa"/>
          </w:tcPr>
          <w:p w:rsidR="00B80011" w:rsidRPr="00915324" w:rsidRDefault="000313BF" w:rsidP="007B17F5">
            <w:pPr>
              <w:rPr>
                <w:spacing w:val="-10"/>
              </w:rPr>
            </w:pPr>
            <w:r w:rsidRPr="00915324">
              <w:rPr>
                <w:spacing w:val="-10"/>
              </w:rPr>
              <w:t>Посетительских мест на 1000 жителей</w:t>
            </w:r>
          </w:p>
        </w:tc>
        <w:tc>
          <w:tcPr>
            <w:tcW w:w="709" w:type="dxa"/>
          </w:tcPr>
          <w:p w:rsidR="00B80011" w:rsidRPr="00915324" w:rsidRDefault="00AC4C96" w:rsidP="00BA7F84">
            <w:pPr>
              <w:jc w:val="center"/>
              <w:rPr>
                <w:spacing w:val="-10"/>
              </w:rPr>
            </w:pPr>
            <w:r>
              <w:rPr>
                <w:spacing w:val="-10"/>
              </w:rPr>
              <w:t>180</w:t>
            </w:r>
          </w:p>
        </w:tc>
        <w:tc>
          <w:tcPr>
            <w:tcW w:w="709" w:type="dxa"/>
          </w:tcPr>
          <w:p w:rsidR="00B80011" w:rsidRPr="00915324" w:rsidRDefault="00AC4C96" w:rsidP="00BA7F84">
            <w:pPr>
              <w:jc w:val="center"/>
              <w:rPr>
                <w:spacing w:val="-10"/>
              </w:rPr>
            </w:pPr>
            <w:r>
              <w:rPr>
                <w:spacing w:val="-10"/>
              </w:rPr>
              <w:t>180</w:t>
            </w:r>
          </w:p>
        </w:tc>
        <w:tc>
          <w:tcPr>
            <w:tcW w:w="709" w:type="dxa"/>
          </w:tcPr>
          <w:p w:rsidR="00B80011" w:rsidRPr="00915324" w:rsidRDefault="00AC4C96" w:rsidP="00AC4C96">
            <w:pPr>
              <w:rPr>
                <w:spacing w:val="-10"/>
              </w:rPr>
            </w:pPr>
            <w:r>
              <w:rPr>
                <w:spacing w:val="-10"/>
              </w:rPr>
              <w:t>180</w:t>
            </w:r>
          </w:p>
        </w:tc>
        <w:tc>
          <w:tcPr>
            <w:tcW w:w="710" w:type="dxa"/>
          </w:tcPr>
          <w:p w:rsidR="00B80011" w:rsidRPr="00915324" w:rsidRDefault="00AC4C96" w:rsidP="00AC4C96">
            <w:pP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c>
          <w:tcPr>
            <w:tcW w:w="708" w:type="dxa"/>
          </w:tcPr>
          <w:p w:rsidR="00B80011" w:rsidRPr="00915324" w:rsidRDefault="00AC4C96" w:rsidP="00BA7F84">
            <w:pPr>
              <w:jc w:val="center"/>
              <w:rPr>
                <w:lang w:eastAsia="ru-RU"/>
              </w:rPr>
            </w:pPr>
            <w:r>
              <w:rPr>
                <w:lang w:eastAsia="ru-RU"/>
              </w:rPr>
              <w:t>180</w:t>
            </w:r>
          </w:p>
        </w:tc>
      </w:tr>
      <w:tr w:rsidR="00B80011" w:rsidRPr="00915324" w:rsidTr="00DB593F">
        <w:trPr>
          <w:trHeight w:val="405"/>
        </w:trPr>
        <w:tc>
          <w:tcPr>
            <w:tcW w:w="423" w:type="dxa"/>
          </w:tcPr>
          <w:p w:rsidR="00B80011" w:rsidRPr="00915324" w:rsidRDefault="00B80011" w:rsidP="007B17F5">
            <w:pPr>
              <w:ind w:left="-108" w:right="-111"/>
              <w:rPr>
                <w:spacing w:val="-10"/>
              </w:rPr>
            </w:pPr>
            <w:r w:rsidRPr="00915324">
              <w:rPr>
                <w:spacing w:val="-10"/>
              </w:rPr>
              <w:t>1.2</w:t>
            </w:r>
          </w:p>
        </w:tc>
        <w:tc>
          <w:tcPr>
            <w:tcW w:w="2696" w:type="dxa"/>
          </w:tcPr>
          <w:p w:rsidR="00B80011" w:rsidRPr="00915324" w:rsidRDefault="000313BF" w:rsidP="007B17F5">
            <w:pPr>
              <w:rPr>
                <w:lang w:eastAsia="ru-RU"/>
              </w:rPr>
            </w:pPr>
            <w:r w:rsidRPr="00915324">
              <w:rPr>
                <w:lang w:eastAsia="ru-RU"/>
              </w:rPr>
              <w:t>О</w:t>
            </w:r>
            <w:r w:rsidR="006E6588" w:rsidRPr="00915324">
              <w:rPr>
                <w:lang w:eastAsia="ru-RU"/>
              </w:rPr>
              <w:t>беспеченность плоскостными</w:t>
            </w:r>
            <w:r w:rsidRPr="00915324">
              <w:rPr>
                <w:lang w:eastAsia="ru-RU"/>
              </w:rPr>
              <w:t xml:space="preserve"> физкультурно-спортивными </w:t>
            </w:r>
            <w:r w:rsidR="006E6588" w:rsidRPr="00915324">
              <w:rPr>
                <w:lang w:eastAsia="ru-RU"/>
              </w:rPr>
              <w:t>сооружениями</w:t>
            </w:r>
          </w:p>
        </w:tc>
        <w:tc>
          <w:tcPr>
            <w:tcW w:w="1418" w:type="dxa"/>
          </w:tcPr>
          <w:p w:rsidR="00B80011" w:rsidRPr="00915324" w:rsidRDefault="000313BF" w:rsidP="007B17F5">
            <w:pPr>
              <w:rPr>
                <w:spacing w:val="-10"/>
              </w:rPr>
            </w:pPr>
            <w:r w:rsidRPr="00915324">
              <w:rPr>
                <w:spacing w:val="-10"/>
              </w:rPr>
              <w:t>м</w:t>
            </w:r>
            <w:r w:rsidRPr="00915324">
              <w:rPr>
                <w:spacing w:val="-10"/>
                <w:vertAlign w:val="superscript"/>
              </w:rPr>
              <w:t>2</w:t>
            </w:r>
            <w:r w:rsidRPr="00915324">
              <w:rPr>
                <w:spacing w:val="-10"/>
              </w:rPr>
              <w:t xml:space="preserve"> на 1000 жителей</w:t>
            </w:r>
          </w:p>
        </w:tc>
        <w:tc>
          <w:tcPr>
            <w:tcW w:w="709" w:type="dxa"/>
          </w:tcPr>
          <w:p w:rsidR="00B80011" w:rsidRPr="00915324" w:rsidRDefault="00AA0BAA" w:rsidP="00BA7F84">
            <w:pPr>
              <w:jc w:val="center"/>
              <w:rPr>
                <w:spacing w:val="-10"/>
              </w:rPr>
            </w:pPr>
            <w:r>
              <w:rPr>
                <w:spacing w:val="-10"/>
              </w:rPr>
              <w:t>364</w:t>
            </w:r>
          </w:p>
        </w:tc>
        <w:tc>
          <w:tcPr>
            <w:tcW w:w="709" w:type="dxa"/>
          </w:tcPr>
          <w:p w:rsidR="00B80011" w:rsidRPr="00915324" w:rsidRDefault="00AA0BAA" w:rsidP="00737391">
            <w:pPr>
              <w:jc w:val="center"/>
              <w:rPr>
                <w:spacing w:val="-10"/>
              </w:rPr>
            </w:pPr>
            <w:r>
              <w:rPr>
                <w:spacing w:val="-10"/>
              </w:rPr>
              <w:t>364</w:t>
            </w:r>
          </w:p>
        </w:tc>
        <w:tc>
          <w:tcPr>
            <w:tcW w:w="709" w:type="dxa"/>
          </w:tcPr>
          <w:p w:rsidR="00B80011" w:rsidRPr="00915324" w:rsidRDefault="00AA0BAA" w:rsidP="00BA7F84">
            <w:pPr>
              <w:jc w:val="center"/>
              <w:rPr>
                <w:spacing w:val="-10"/>
              </w:rPr>
            </w:pPr>
            <w:r>
              <w:rPr>
                <w:spacing w:val="-10"/>
              </w:rPr>
              <w:t>364</w:t>
            </w:r>
          </w:p>
        </w:tc>
        <w:tc>
          <w:tcPr>
            <w:tcW w:w="710" w:type="dxa"/>
          </w:tcPr>
          <w:p w:rsidR="00B80011" w:rsidRPr="00915324" w:rsidRDefault="00AA0BAA" w:rsidP="00BA7F84">
            <w:pPr>
              <w:jc w:val="center"/>
              <w:rPr>
                <w:rFonts w:eastAsia="Calibri"/>
                <w:lang w:eastAsia="en-US"/>
              </w:rPr>
            </w:pPr>
            <w:r>
              <w:rPr>
                <w:rFonts w:eastAsia="Calibri"/>
                <w:lang w:eastAsia="en-US"/>
              </w:rPr>
              <w:t>364</w:t>
            </w:r>
          </w:p>
        </w:tc>
        <w:tc>
          <w:tcPr>
            <w:tcW w:w="708" w:type="dxa"/>
          </w:tcPr>
          <w:p w:rsidR="00B80011" w:rsidRPr="00915324" w:rsidRDefault="00AA0BAA" w:rsidP="00BA7F84">
            <w:pPr>
              <w:jc w:val="center"/>
              <w:rPr>
                <w:rFonts w:eastAsia="Calibri"/>
                <w:lang w:eastAsia="en-US"/>
              </w:rPr>
            </w:pPr>
            <w:r>
              <w:rPr>
                <w:rFonts w:eastAsia="Calibri"/>
                <w:lang w:eastAsia="en-US"/>
              </w:rPr>
              <w:t>364</w:t>
            </w:r>
          </w:p>
        </w:tc>
        <w:tc>
          <w:tcPr>
            <w:tcW w:w="708" w:type="dxa"/>
          </w:tcPr>
          <w:p w:rsidR="00B80011" w:rsidRPr="00915324" w:rsidRDefault="0060153B" w:rsidP="00BA7F84">
            <w:pPr>
              <w:jc w:val="center"/>
              <w:rPr>
                <w:rFonts w:eastAsia="Calibri"/>
                <w:lang w:eastAsia="en-US"/>
              </w:rPr>
            </w:pPr>
            <w:r>
              <w:rPr>
                <w:rFonts w:eastAsia="Calibri"/>
                <w:lang w:eastAsia="en-US"/>
              </w:rPr>
              <w:t>364</w:t>
            </w:r>
          </w:p>
        </w:tc>
        <w:tc>
          <w:tcPr>
            <w:tcW w:w="708" w:type="dxa"/>
          </w:tcPr>
          <w:p w:rsidR="00B80011" w:rsidRPr="00915324" w:rsidRDefault="0060153B" w:rsidP="00BA7F84">
            <w:pPr>
              <w:jc w:val="center"/>
              <w:rPr>
                <w:rFonts w:eastAsia="Calibri"/>
                <w:lang w:eastAsia="en-US"/>
              </w:rPr>
            </w:pPr>
            <w:r>
              <w:rPr>
                <w:rFonts w:eastAsia="Calibri"/>
                <w:lang w:eastAsia="en-US"/>
              </w:rPr>
              <w:t>364</w:t>
            </w:r>
          </w:p>
        </w:tc>
        <w:tc>
          <w:tcPr>
            <w:tcW w:w="708" w:type="dxa"/>
          </w:tcPr>
          <w:p w:rsidR="00B80011" w:rsidRPr="00915324" w:rsidRDefault="00AA0BAA" w:rsidP="00BA7F84">
            <w:pPr>
              <w:jc w:val="center"/>
              <w:rPr>
                <w:rFonts w:eastAsia="Calibri"/>
                <w:lang w:eastAsia="en-US"/>
              </w:rPr>
            </w:pPr>
            <w:r>
              <w:rPr>
                <w:rFonts w:eastAsia="Calibri"/>
                <w:lang w:eastAsia="en-US"/>
              </w:rPr>
              <w:t>1950</w:t>
            </w:r>
          </w:p>
        </w:tc>
      </w:tr>
      <w:tr w:rsidR="00B80011" w:rsidRPr="00915324" w:rsidTr="00DB593F">
        <w:trPr>
          <w:trHeight w:val="405"/>
        </w:trPr>
        <w:tc>
          <w:tcPr>
            <w:tcW w:w="423" w:type="dxa"/>
          </w:tcPr>
          <w:p w:rsidR="00B80011" w:rsidRPr="00915324" w:rsidRDefault="00B80011" w:rsidP="007B17F5">
            <w:pPr>
              <w:ind w:left="-108" w:right="-111"/>
              <w:rPr>
                <w:spacing w:val="-10"/>
              </w:rPr>
            </w:pPr>
            <w:r w:rsidRPr="00915324">
              <w:rPr>
                <w:spacing w:val="-10"/>
              </w:rPr>
              <w:t>1.3</w:t>
            </w:r>
          </w:p>
        </w:tc>
        <w:tc>
          <w:tcPr>
            <w:tcW w:w="2696" w:type="dxa"/>
          </w:tcPr>
          <w:p w:rsidR="00B80011" w:rsidRPr="00915324" w:rsidRDefault="000313BF" w:rsidP="007B17F5">
            <w:pPr>
              <w:rPr>
                <w:lang w:eastAsia="ru-RU"/>
              </w:rPr>
            </w:pPr>
            <w:r w:rsidRPr="00915324">
              <w:rPr>
                <w:lang w:eastAsia="ru-RU"/>
              </w:rPr>
              <w:t>Обеспеченность спортивными залами</w:t>
            </w:r>
          </w:p>
        </w:tc>
        <w:tc>
          <w:tcPr>
            <w:tcW w:w="1418" w:type="dxa"/>
          </w:tcPr>
          <w:p w:rsidR="00B80011" w:rsidRPr="00915324" w:rsidRDefault="000313BF" w:rsidP="007B17F5">
            <w:pPr>
              <w:rPr>
                <w:spacing w:val="-10"/>
              </w:rPr>
            </w:pPr>
            <w:r w:rsidRPr="00915324">
              <w:rPr>
                <w:spacing w:val="-10"/>
              </w:rPr>
              <w:t>м</w:t>
            </w:r>
            <w:r w:rsidRPr="00915324">
              <w:rPr>
                <w:spacing w:val="-10"/>
                <w:vertAlign w:val="superscript"/>
              </w:rPr>
              <w:t>2</w:t>
            </w:r>
            <w:r w:rsidRPr="00915324">
              <w:rPr>
                <w:spacing w:val="-10"/>
              </w:rPr>
              <w:t xml:space="preserve"> на 1000 жителей</w:t>
            </w:r>
          </w:p>
        </w:tc>
        <w:tc>
          <w:tcPr>
            <w:tcW w:w="709" w:type="dxa"/>
          </w:tcPr>
          <w:p w:rsidR="00B80011" w:rsidRPr="00915324" w:rsidRDefault="00AA0BAA" w:rsidP="00BA7F84">
            <w:pPr>
              <w:jc w:val="center"/>
              <w:rPr>
                <w:spacing w:val="-10"/>
              </w:rPr>
            </w:pPr>
            <w:r>
              <w:rPr>
                <w:spacing w:val="-10"/>
              </w:rPr>
              <w:t>136</w:t>
            </w:r>
          </w:p>
        </w:tc>
        <w:tc>
          <w:tcPr>
            <w:tcW w:w="709" w:type="dxa"/>
          </w:tcPr>
          <w:p w:rsidR="00B80011" w:rsidRPr="00915324" w:rsidRDefault="00AA0BAA" w:rsidP="00BA7F84">
            <w:pPr>
              <w:jc w:val="center"/>
              <w:rPr>
                <w:spacing w:val="-10"/>
              </w:rPr>
            </w:pPr>
            <w:r>
              <w:rPr>
                <w:spacing w:val="-10"/>
              </w:rPr>
              <w:t>136</w:t>
            </w:r>
          </w:p>
        </w:tc>
        <w:tc>
          <w:tcPr>
            <w:tcW w:w="709" w:type="dxa"/>
          </w:tcPr>
          <w:p w:rsidR="00B80011" w:rsidRPr="00915324" w:rsidRDefault="00AA0BAA" w:rsidP="00BA7F84">
            <w:pPr>
              <w:jc w:val="center"/>
              <w:rPr>
                <w:spacing w:val="-10"/>
              </w:rPr>
            </w:pPr>
            <w:r>
              <w:rPr>
                <w:spacing w:val="-10"/>
              </w:rPr>
              <w:t>136</w:t>
            </w:r>
          </w:p>
        </w:tc>
        <w:tc>
          <w:tcPr>
            <w:tcW w:w="710"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136</w:t>
            </w:r>
          </w:p>
        </w:tc>
        <w:tc>
          <w:tcPr>
            <w:tcW w:w="708" w:type="dxa"/>
          </w:tcPr>
          <w:p w:rsidR="00B80011" w:rsidRPr="00915324" w:rsidRDefault="00AA0BAA" w:rsidP="00BA7F84">
            <w:pPr>
              <w:jc w:val="center"/>
              <w:rPr>
                <w:rFonts w:eastAsia="Calibri"/>
                <w:lang w:eastAsia="en-US"/>
              </w:rPr>
            </w:pPr>
            <w:r>
              <w:rPr>
                <w:rFonts w:eastAsia="Calibri"/>
                <w:lang w:eastAsia="en-US"/>
              </w:rPr>
              <w:t>200</w:t>
            </w:r>
          </w:p>
        </w:tc>
      </w:tr>
    </w:tbl>
    <w:p w:rsidR="006A489E" w:rsidRPr="007B17F5" w:rsidRDefault="006A489E" w:rsidP="007B17F5">
      <w:pPr>
        <w:spacing w:line="360" w:lineRule="auto"/>
        <w:ind w:firstLine="709"/>
        <w:jc w:val="both"/>
        <w:rPr>
          <w:sz w:val="28"/>
          <w:szCs w:val="28"/>
        </w:rPr>
      </w:pPr>
    </w:p>
    <w:p w:rsidR="00CC75A9" w:rsidRPr="007B17F5" w:rsidRDefault="00CC75A9" w:rsidP="007B17F5">
      <w:pPr>
        <w:spacing w:line="360" w:lineRule="auto"/>
        <w:ind w:firstLine="709"/>
        <w:jc w:val="both"/>
        <w:rPr>
          <w:rFonts w:eastAsia="Lucida Sans Unicode" w:cs="Tahoma"/>
          <w:b/>
          <w:kern w:val="3"/>
          <w:sz w:val="28"/>
          <w:szCs w:val="28"/>
        </w:rPr>
      </w:pPr>
      <w:r w:rsidRPr="007B17F5">
        <w:rPr>
          <w:b/>
          <w:sz w:val="28"/>
          <w:szCs w:val="28"/>
        </w:rPr>
        <w:t xml:space="preserve">6. </w:t>
      </w:r>
      <w:r w:rsidRPr="007B17F5">
        <w:rPr>
          <w:rFonts w:eastAsia="Lucida Sans Unicode" w:cs="Tahoma"/>
          <w:b/>
          <w:kern w:val="3"/>
          <w:sz w:val="28"/>
          <w:szCs w:val="28"/>
        </w:rPr>
        <w:t>Информация о ресурсном обеспечении программы</w:t>
      </w:r>
    </w:p>
    <w:p w:rsidR="00CC75A9" w:rsidRPr="007B17F5" w:rsidRDefault="00CC75A9" w:rsidP="007B17F5">
      <w:pPr>
        <w:spacing w:line="360" w:lineRule="auto"/>
        <w:ind w:firstLine="709"/>
        <w:jc w:val="both"/>
        <w:rPr>
          <w:sz w:val="28"/>
          <w:szCs w:val="28"/>
        </w:rPr>
      </w:pPr>
    </w:p>
    <w:p w:rsidR="00CC75A9" w:rsidRPr="007B17F5" w:rsidRDefault="00CC75A9" w:rsidP="007B17F5">
      <w:pPr>
        <w:spacing w:line="360" w:lineRule="auto"/>
        <w:ind w:firstLine="709"/>
        <w:jc w:val="both"/>
        <w:rPr>
          <w:color w:val="000000"/>
          <w:sz w:val="28"/>
          <w:szCs w:val="28"/>
          <w:lang w:eastAsia="ru-RU"/>
        </w:rPr>
      </w:pPr>
      <w:r w:rsidRPr="007B17F5">
        <w:rPr>
          <w:color w:val="000000"/>
          <w:sz w:val="28"/>
          <w:szCs w:val="28"/>
          <w:lang w:eastAsia="ru-RU"/>
        </w:rPr>
        <w:t>Перечень мероприятий программы приведен в Приложение 1 к программе.</w:t>
      </w:r>
    </w:p>
    <w:p w:rsidR="0033404B" w:rsidRPr="007B17F5" w:rsidRDefault="00CC75A9" w:rsidP="007B17F5">
      <w:pPr>
        <w:spacing w:line="360" w:lineRule="auto"/>
        <w:ind w:firstLine="709"/>
        <w:jc w:val="both"/>
        <w:rPr>
          <w:sz w:val="28"/>
          <w:szCs w:val="28"/>
          <w:lang w:eastAsia="ru-RU"/>
        </w:rPr>
      </w:pPr>
      <w:r w:rsidRPr="007B17F5">
        <w:rPr>
          <w:sz w:val="28"/>
          <w:szCs w:val="28"/>
          <w:lang w:eastAsia="ru-RU"/>
        </w:rPr>
        <w:lastRenderedPageBreak/>
        <w:t xml:space="preserve">Система финансового обеспечения реализации мероприятий </w:t>
      </w:r>
      <w:r w:rsidR="00B75228" w:rsidRPr="007B17F5">
        <w:rPr>
          <w:sz w:val="28"/>
          <w:szCs w:val="28"/>
          <w:lang w:eastAsia="ru-RU"/>
        </w:rPr>
        <w:t>программы основывается на принципах и нормах действующего законодательства.</w:t>
      </w:r>
    </w:p>
    <w:p w:rsidR="0033404B" w:rsidRPr="007B17F5" w:rsidRDefault="00B75228" w:rsidP="007B17F5">
      <w:pPr>
        <w:spacing w:line="360" w:lineRule="auto"/>
        <w:ind w:firstLine="709"/>
        <w:jc w:val="both"/>
        <w:rPr>
          <w:sz w:val="28"/>
          <w:szCs w:val="28"/>
          <w:lang w:eastAsia="ru-RU"/>
        </w:rPr>
      </w:pPr>
      <w:r w:rsidRPr="007B17F5">
        <w:rPr>
          <w:sz w:val="28"/>
          <w:szCs w:val="28"/>
          <w:lang w:eastAsia="ru-RU"/>
        </w:rPr>
        <w:t xml:space="preserve">Главным распорядителем средств бюджета поселения, направленных на реализацию мероприятий программы является Администрация сельского поселения </w:t>
      </w:r>
      <w:r w:rsidR="00A065FA">
        <w:rPr>
          <w:sz w:val="28"/>
          <w:szCs w:val="28"/>
          <w:lang w:eastAsia="ru-RU"/>
        </w:rPr>
        <w:t>Новые Ключи</w:t>
      </w:r>
      <w:r w:rsidRPr="007B17F5">
        <w:rPr>
          <w:sz w:val="28"/>
          <w:szCs w:val="28"/>
          <w:lang w:eastAsia="ru-RU"/>
        </w:rPr>
        <w:t>.</w:t>
      </w:r>
    </w:p>
    <w:p w:rsidR="0033404B" w:rsidRPr="00737391" w:rsidRDefault="00011E35" w:rsidP="007B17F5">
      <w:pPr>
        <w:spacing w:line="360" w:lineRule="auto"/>
        <w:ind w:firstLine="709"/>
        <w:jc w:val="both"/>
        <w:rPr>
          <w:sz w:val="28"/>
          <w:szCs w:val="28"/>
        </w:rPr>
      </w:pPr>
      <w:r w:rsidRPr="00737391">
        <w:rPr>
          <w:sz w:val="28"/>
          <w:szCs w:val="28"/>
        </w:rPr>
        <w:t xml:space="preserve">Общий объем бюджетных ассигнований </w:t>
      </w:r>
      <w:r w:rsidR="00584D1F" w:rsidRPr="00737391">
        <w:rPr>
          <w:sz w:val="28"/>
          <w:szCs w:val="28"/>
        </w:rPr>
        <w:t xml:space="preserve">программы </w:t>
      </w:r>
      <w:r w:rsidR="006A489E" w:rsidRPr="00737391">
        <w:rPr>
          <w:sz w:val="28"/>
          <w:szCs w:val="28"/>
        </w:rPr>
        <w:t xml:space="preserve">за счет средств бюджета поселения </w:t>
      </w:r>
      <w:r w:rsidR="00584D1F" w:rsidRPr="00737391">
        <w:rPr>
          <w:sz w:val="28"/>
          <w:szCs w:val="28"/>
        </w:rPr>
        <w:t xml:space="preserve">составляет </w:t>
      </w:r>
      <w:r w:rsidR="0060153B">
        <w:rPr>
          <w:sz w:val="28"/>
          <w:szCs w:val="28"/>
        </w:rPr>
        <w:t>75</w:t>
      </w:r>
      <w:r w:rsidR="00DB593F" w:rsidRPr="00737391">
        <w:rPr>
          <w:sz w:val="28"/>
          <w:szCs w:val="28"/>
        </w:rPr>
        <w:t>000,0</w:t>
      </w:r>
      <w:r w:rsidRPr="00737391">
        <w:rPr>
          <w:sz w:val="28"/>
          <w:szCs w:val="28"/>
        </w:rPr>
        <w:t xml:space="preserve"> тыс. рублей, в том числе по годам:</w:t>
      </w:r>
    </w:p>
    <w:p w:rsidR="0033404B" w:rsidRPr="00737391" w:rsidRDefault="00584D1F" w:rsidP="007B17F5">
      <w:pPr>
        <w:spacing w:line="360" w:lineRule="auto"/>
        <w:ind w:firstLine="709"/>
        <w:jc w:val="both"/>
        <w:rPr>
          <w:sz w:val="28"/>
          <w:szCs w:val="28"/>
        </w:rPr>
      </w:pPr>
      <w:r w:rsidRPr="00737391">
        <w:rPr>
          <w:sz w:val="28"/>
          <w:szCs w:val="28"/>
        </w:rPr>
        <w:t>2017</w:t>
      </w:r>
      <w:r w:rsidR="00553D24" w:rsidRPr="00737391">
        <w:rPr>
          <w:sz w:val="28"/>
          <w:szCs w:val="28"/>
        </w:rPr>
        <w:t xml:space="preserve"> год –</w:t>
      </w:r>
      <w:r w:rsidR="00737391" w:rsidRPr="00737391">
        <w:rPr>
          <w:sz w:val="28"/>
          <w:szCs w:val="28"/>
        </w:rPr>
        <w:t xml:space="preserve"> </w:t>
      </w:r>
      <w:r w:rsidR="00DB593F" w:rsidRPr="00737391">
        <w:rPr>
          <w:sz w:val="28"/>
          <w:szCs w:val="28"/>
        </w:rPr>
        <w:t>0</w:t>
      </w:r>
      <w:r w:rsidR="00011E35" w:rsidRPr="00737391">
        <w:rPr>
          <w:sz w:val="28"/>
          <w:szCs w:val="28"/>
        </w:rPr>
        <w:t xml:space="preserve"> тыс. рублей;</w:t>
      </w:r>
    </w:p>
    <w:p w:rsidR="0033404B" w:rsidRPr="00737391" w:rsidRDefault="00584D1F" w:rsidP="007B17F5">
      <w:pPr>
        <w:spacing w:line="360" w:lineRule="auto"/>
        <w:ind w:firstLine="709"/>
        <w:jc w:val="both"/>
        <w:rPr>
          <w:sz w:val="28"/>
          <w:szCs w:val="28"/>
        </w:rPr>
      </w:pPr>
      <w:r w:rsidRPr="00737391">
        <w:rPr>
          <w:sz w:val="28"/>
          <w:szCs w:val="28"/>
        </w:rPr>
        <w:t>2018</w:t>
      </w:r>
      <w:r w:rsidR="00553D24" w:rsidRPr="00737391">
        <w:rPr>
          <w:sz w:val="28"/>
          <w:szCs w:val="28"/>
        </w:rPr>
        <w:t xml:space="preserve"> год –</w:t>
      </w:r>
      <w:r w:rsidR="00737391" w:rsidRPr="00737391">
        <w:rPr>
          <w:sz w:val="28"/>
          <w:szCs w:val="28"/>
        </w:rPr>
        <w:t xml:space="preserve"> </w:t>
      </w:r>
      <w:r w:rsidR="00DB593F" w:rsidRPr="00737391">
        <w:rPr>
          <w:sz w:val="28"/>
          <w:szCs w:val="28"/>
        </w:rPr>
        <w:t>0</w:t>
      </w:r>
      <w:r w:rsidR="00011E35" w:rsidRPr="00737391">
        <w:rPr>
          <w:sz w:val="28"/>
          <w:szCs w:val="28"/>
        </w:rPr>
        <w:t xml:space="preserve"> тыс. рублей;</w:t>
      </w:r>
    </w:p>
    <w:p w:rsidR="0033404B" w:rsidRPr="00737391" w:rsidRDefault="00584D1F" w:rsidP="007B17F5">
      <w:pPr>
        <w:spacing w:line="360" w:lineRule="auto"/>
        <w:ind w:firstLine="709"/>
        <w:jc w:val="both"/>
        <w:rPr>
          <w:sz w:val="28"/>
          <w:szCs w:val="28"/>
        </w:rPr>
      </w:pPr>
      <w:r w:rsidRPr="00737391">
        <w:rPr>
          <w:sz w:val="28"/>
          <w:szCs w:val="28"/>
        </w:rPr>
        <w:t>2019</w:t>
      </w:r>
      <w:r w:rsidR="00312871" w:rsidRPr="00737391">
        <w:rPr>
          <w:sz w:val="28"/>
          <w:szCs w:val="28"/>
        </w:rPr>
        <w:t xml:space="preserve"> год – </w:t>
      </w:r>
      <w:r w:rsidR="00DB593F" w:rsidRPr="00737391">
        <w:rPr>
          <w:sz w:val="28"/>
          <w:szCs w:val="28"/>
        </w:rPr>
        <w:t>0</w:t>
      </w:r>
      <w:r w:rsidR="00011E35" w:rsidRPr="00737391">
        <w:rPr>
          <w:sz w:val="28"/>
          <w:szCs w:val="28"/>
        </w:rPr>
        <w:t xml:space="preserve"> тыс. рублей;</w:t>
      </w:r>
    </w:p>
    <w:p w:rsidR="0033404B" w:rsidRPr="00737391" w:rsidRDefault="00584D1F" w:rsidP="007B17F5">
      <w:pPr>
        <w:spacing w:line="360" w:lineRule="auto"/>
        <w:ind w:firstLine="709"/>
        <w:jc w:val="both"/>
        <w:rPr>
          <w:sz w:val="28"/>
          <w:szCs w:val="28"/>
        </w:rPr>
      </w:pPr>
      <w:r w:rsidRPr="00737391">
        <w:rPr>
          <w:sz w:val="28"/>
          <w:szCs w:val="28"/>
        </w:rPr>
        <w:t>2020</w:t>
      </w:r>
      <w:r w:rsidR="00011E35" w:rsidRPr="00737391">
        <w:rPr>
          <w:sz w:val="28"/>
          <w:szCs w:val="28"/>
        </w:rPr>
        <w:t xml:space="preserve"> год </w:t>
      </w:r>
      <w:r w:rsidR="00553D24" w:rsidRPr="00737391">
        <w:rPr>
          <w:sz w:val="28"/>
          <w:szCs w:val="28"/>
        </w:rPr>
        <w:t>–</w:t>
      </w:r>
      <w:r w:rsidR="00737391" w:rsidRPr="00737391">
        <w:rPr>
          <w:sz w:val="28"/>
          <w:szCs w:val="28"/>
        </w:rPr>
        <w:t xml:space="preserve"> </w:t>
      </w:r>
      <w:r w:rsidR="00DB593F" w:rsidRPr="00737391">
        <w:rPr>
          <w:sz w:val="28"/>
          <w:szCs w:val="28"/>
        </w:rPr>
        <w:t>0</w:t>
      </w:r>
      <w:r w:rsidR="00011E35" w:rsidRPr="00737391">
        <w:rPr>
          <w:sz w:val="28"/>
          <w:szCs w:val="28"/>
        </w:rPr>
        <w:t xml:space="preserve"> тыс. рублей;</w:t>
      </w:r>
    </w:p>
    <w:p w:rsidR="0033404B" w:rsidRPr="007B17F5" w:rsidRDefault="00584D1F" w:rsidP="007B17F5">
      <w:pPr>
        <w:spacing w:line="360" w:lineRule="auto"/>
        <w:ind w:firstLine="709"/>
        <w:jc w:val="both"/>
        <w:rPr>
          <w:sz w:val="28"/>
          <w:szCs w:val="28"/>
        </w:rPr>
      </w:pPr>
      <w:r w:rsidRPr="00737391">
        <w:rPr>
          <w:sz w:val="28"/>
          <w:szCs w:val="28"/>
        </w:rPr>
        <w:t>2021-2025</w:t>
      </w:r>
      <w:r w:rsidR="00011E35" w:rsidRPr="00737391">
        <w:rPr>
          <w:sz w:val="28"/>
          <w:szCs w:val="28"/>
        </w:rPr>
        <w:t xml:space="preserve"> год</w:t>
      </w:r>
      <w:r w:rsidRPr="00737391">
        <w:rPr>
          <w:sz w:val="28"/>
          <w:szCs w:val="28"/>
        </w:rPr>
        <w:t>ы</w:t>
      </w:r>
      <w:r w:rsidR="00553D24" w:rsidRPr="00737391">
        <w:rPr>
          <w:sz w:val="28"/>
          <w:szCs w:val="28"/>
        </w:rPr>
        <w:t xml:space="preserve"> – </w:t>
      </w:r>
      <w:r w:rsidR="0060153B">
        <w:rPr>
          <w:sz w:val="28"/>
          <w:szCs w:val="28"/>
        </w:rPr>
        <w:t>75</w:t>
      </w:r>
      <w:r w:rsidR="00737391" w:rsidRPr="00737391">
        <w:rPr>
          <w:sz w:val="28"/>
          <w:szCs w:val="28"/>
        </w:rPr>
        <w:t>000,0</w:t>
      </w:r>
      <w:r w:rsidR="00DB593F" w:rsidRPr="00737391">
        <w:rPr>
          <w:sz w:val="28"/>
          <w:szCs w:val="28"/>
        </w:rPr>
        <w:t xml:space="preserve"> </w:t>
      </w:r>
      <w:r w:rsidR="00011E35" w:rsidRPr="00737391">
        <w:rPr>
          <w:sz w:val="28"/>
          <w:szCs w:val="28"/>
        </w:rPr>
        <w:t>тыс. рублей.</w:t>
      </w:r>
    </w:p>
    <w:p w:rsidR="0033404B" w:rsidRPr="007B17F5" w:rsidRDefault="00011E35" w:rsidP="007B17F5">
      <w:pPr>
        <w:spacing w:line="360" w:lineRule="auto"/>
        <w:ind w:firstLine="709"/>
        <w:jc w:val="both"/>
        <w:rPr>
          <w:sz w:val="28"/>
          <w:szCs w:val="28"/>
        </w:rPr>
      </w:pPr>
      <w:r w:rsidRPr="007B17F5">
        <w:rPr>
          <w:sz w:val="28"/>
          <w:szCs w:val="28"/>
        </w:rPr>
        <w:t xml:space="preserve">Объемы финансирования </w:t>
      </w:r>
      <w:r w:rsidR="004A654B" w:rsidRPr="007B17F5">
        <w:rPr>
          <w:sz w:val="28"/>
          <w:szCs w:val="28"/>
        </w:rPr>
        <w:t>программы на 201</w:t>
      </w:r>
      <w:r w:rsidR="008D5BFC">
        <w:rPr>
          <w:sz w:val="28"/>
          <w:szCs w:val="28"/>
        </w:rPr>
        <w:t>7</w:t>
      </w:r>
      <w:r w:rsidR="004A654B" w:rsidRPr="007B17F5">
        <w:rPr>
          <w:sz w:val="28"/>
          <w:szCs w:val="28"/>
        </w:rPr>
        <w:t>-2020</w:t>
      </w:r>
      <w:r w:rsidRPr="007B17F5">
        <w:rPr>
          <w:sz w:val="28"/>
          <w:szCs w:val="28"/>
        </w:rPr>
        <w:t xml:space="preserve"> годы могут подлежать корректировке в течение финансового года, исходя из возможностей бюджета поселения </w:t>
      </w:r>
      <w:r w:rsidR="00A065FA">
        <w:rPr>
          <w:sz w:val="28"/>
          <w:szCs w:val="28"/>
        </w:rPr>
        <w:t>Новые Ключи</w:t>
      </w:r>
      <w:r w:rsidRPr="007B17F5">
        <w:rPr>
          <w:sz w:val="28"/>
          <w:szCs w:val="28"/>
        </w:rPr>
        <w:t>.</w:t>
      </w:r>
    </w:p>
    <w:p w:rsidR="004A654B" w:rsidRPr="007B17F5" w:rsidRDefault="004A654B" w:rsidP="007B17F5">
      <w:pPr>
        <w:spacing w:line="360" w:lineRule="auto"/>
        <w:ind w:firstLine="709"/>
        <w:jc w:val="both"/>
        <w:rPr>
          <w:sz w:val="28"/>
          <w:szCs w:val="28"/>
        </w:rPr>
      </w:pPr>
      <w:r w:rsidRPr="007B17F5">
        <w:rPr>
          <w:sz w:val="28"/>
          <w:szCs w:val="28"/>
        </w:rPr>
        <w:t>Объемы финансирования программы на 2021-20</w:t>
      </w:r>
      <w:r w:rsidR="00A065FA">
        <w:rPr>
          <w:sz w:val="28"/>
          <w:szCs w:val="28"/>
        </w:rPr>
        <w:t>33</w:t>
      </w:r>
      <w:r w:rsidRPr="007B17F5">
        <w:rPr>
          <w:sz w:val="28"/>
          <w:szCs w:val="28"/>
        </w:rPr>
        <w:t xml:space="preserve"> годы носят прогнозный характер и подлежат корректировке в течение срока действия программы.</w:t>
      </w:r>
    </w:p>
    <w:p w:rsidR="0033404B" w:rsidRPr="007B17F5" w:rsidRDefault="00B75228" w:rsidP="007B17F5">
      <w:pPr>
        <w:spacing w:line="360" w:lineRule="auto"/>
        <w:ind w:firstLine="709"/>
        <w:jc w:val="both"/>
        <w:rPr>
          <w:rFonts w:eastAsia="Lucida Sans Unicode" w:cs="Tahoma"/>
          <w:b/>
          <w:kern w:val="3"/>
          <w:sz w:val="28"/>
          <w:szCs w:val="28"/>
          <w:lang w:eastAsia="ru-RU"/>
        </w:rPr>
      </w:pPr>
      <w:r w:rsidRPr="007B17F5">
        <w:rPr>
          <w:rFonts w:eastAsia="Lucida Sans Unicode" w:cs="Tahoma"/>
          <w:b/>
          <w:kern w:val="3"/>
          <w:sz w:val="28"/>
          <w:szCs w:val="28"/>
          <w:lang w:eastAsia="ru-RU"/>
        </w:rPr>
        <w:t>7. Методика комплексной оценки эффективности реализации программы</w:t>
      </w:r>
    </w:p>
    <w:p w:rsidR="00584D1F" w:rsidRPr="007B17F5" w:rsidRDefault="00584D1F" w:rsidP="007B17F5">
      <w:pPr>
        <w:spacing w:line="360" w:lineRule="auto"/>
        <w:ind w:firstLine="709"/>
        <w:jc w:val="both"/>
        <w:rPr>
          <w:rFonts w:eastAsia="Lucida Sans Unicode" w:cs="Tahoma"/>
          <w:kern w:val="3"/>
          <w:sz w:val="28"/>
          <w:szCs w:val="28"/>
          <w:lang w:eastAsia="ru-RU"/>
        </w:rPr>
      </w:pPr>
    </w:p>
    <w:p w:rsidR="008D5BFC" w:rsidRPr="004A2499" w:rsidRDefault="008D5BFC" w:rsidP="008D5BFC">
      <w:pPr>
        <w:widowControl/>
        <w:suppressAutoHyphens w:val="0"/>
        <w:autoSpaceDE/>
        <w:ind w:firstLine="708"/>
        <w:jc w:val="both"/>
        <w:rPr>
          <w:sz w:val="28"/>
          <w:szCs w:val="28"/>
        </w:rPr>
      </w:pPr>
      <w:r w:rsidRPr="004A2499">
        <w:rPr>
          <w:sz w:val="28"/>
          <w:szCs w:val="28"/>
        </w:rPr>
        <w:t>В поселении присутствует тенденция старения и выбывания квалифицированных кадров, имеющие место быть ранее демографические проблемы,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D5BFC" w:rsidRPr="004A2499" w:rsidRDefault="008D5BFC" w:rsidP="008D5BFC">
      <w:pPr>
        <w:widowControl/>
        <w:suppressAutoHyphens w:val="0"/>
        <w:autoSpaceDE/>
        <w:ind w:firstLine="708"/>
        <w:jc w:val="both"/>
        <w:rPr>
          <w:sz w:val="28"/>
          <w:szCs w:val="28"/>
        </w:rPr>
      </w:pPr>
      <w:r w:rsidRPr="004A2499">
        <w:rPr>
          <w:sz w:val="28"/>
          <w:szCs w:val="28"/>
        </w:rPr>
        <w:t>Старение объектов образования, культуры, спорта и их материальной базы, слабое обновление из-за отсутствия финансирования.</w:t>
      </w:r>
    </w:p>
    <w:p w:rsidR="008D5BFC" w:rsidRPr="004A2499" w:rsidRDefault="008D5BFC" w:rsidP="008D5BFC">
      <w:pPr>
        <w:widowControl/>
        <w:suppressAutoHyphens w:val="0"/>
        <w:autoSpaceDE/>
        <w:ind w:firstLine="708"/>
        <w:jc w:val="both"/>
        <w:rPr>
          <w:sz w:val="28"/>
          <w:szCs w:val="28"/>
        </w:rPr>
      </w:pPr>
      <w:r w:rsidRPr="004A2499">
        <w:rPr>
          <w:sz w:val="28"/>
          <w:szCs w:val="28"/>
        </w:rPr>
        <w:t>Проанализировав вышеперечисленные отправные рубежи необходимо сделать вывод:</w:t>
      </w:r>
    </w:p>
    <w:p w:rsidR="008D5BFC" w:rsidRPr="004A2499" w:rsidRDefault="008D5BFC" w:rsidP="008D5BFC">
      <w:pPr>
        <w:widowControl/>
        <w:suppressAutoHyphens w:val="0"/>
        <w:autoSpaceDE/>
        <w:ind w:firstLine="708"/>
        <w:jc w:val="both"/>
        <w:rPr>
          <w:sz w:val="28"/>
          <w:szCs w:val="28"/>
        </w:rPr>
      </w:pPr>
      <w:r>
        <w:rPr>
          <w:sz w:val="28"/>
          <w:szCs w:val="28"/>
        </w:rPr>
        <w:t>в</w:t>
      </w:r>
      <w:r w:rsidRPr="004A2499">
        <w:rPr>
          <w:sz w:val="28"/>
          <w:szCs w:val="28"/>
        </w:rPr>
        <w:t xml:space="preserve"> обобщенном виде главной целью программы «</w:t>
      </w:r>
      <w:r w:rsidRPr="008F1D59">
        <w:rPr>
          <w:sz w:val="28"/>
          <w:szCs w:val="28"/>
        </w:rPr>
        <w:t xml:space="preserve">Комплексное развитие социальной инфраструктуры сельского поселения </w:t>
      </w:r>
      <w:r>
        <w:rPr>
          <w:sz w:val="28"/>
          <w:szCs w:val="28"/>
        </w:rPr>
        <w:t>Новые Ключи</w:t>
      </w:r>
      <w:r w:rsidRPr="008F1D59">
        <w:rPr>
          <w:sz w:val="28"/>
          <w:szCs w:val="28"/>
        </w:rPr>
        <w:t xml:space="preserve"> Кинель-Черкасского района Самарской области» на 2017 – 2033 годы</w:t>
      </w:r>
      <w:r w:rsidRPr="004A2499">
        <w:rPr>
          <w:sz w:val="28"/>
          <w:szCs w:val="28"/>
        </w:rPr>
        <w:t xml:space="preserve"> является </w:t>
      </w:r>
      <w:r>
        <w:rPr>
          <w:sz w:val="28"/>
          <w:szCs w:val="28"/>
        </w:rPr>
        <w:t>с</w:t>
      </w:r>
      <w:r w:rsidRPr="002D1090">
        <w:rPr>
          <w:sz w:val="28"/>
          <w:szCs w:val="28"/>
        </w:rPr>
        <w:t xml:space="preserve">оздание оптимальных, безопасных и благоприятных условий нахождения граждан сельского поселения </w:t>
      </w:r>
      <w:r>
        <w:rPr>
          <w:sz w:val="28"/>
          <w:szCs w:val="28"/>
        </w:rPr>
        <w:t>Новые Ключи</w:t>
      </w:r>
      <w:r w:rsidRPr="002D1090">
        <w:rPr>
          <w:sz w:val="28"/>
          <w:szCs w:val="28"/>
        </w:rPr>
        <w:t xml:space="preserve"> в муниципальных учреждениях культуры и спорта</w:t>
      </w:r>
      <w:r w:rsidRPr="004A2499">
        <w:rPr>
          <w:sz w:val="28"/>
          <w:szCs w:val="28"/>
        </w:rPr>
        <w:t xml:space="preserve">. </w:t>
      </w:r>
    </w:p>
    <w:p w:rsidR="008D5BFC" w:rsidRPr="004A2499" w:rsidRDefault="008D5BFC" w:rsidP="008D5BFC">
      <w:pPr>
        <w:widowControl/>
        <w:suppressAutoHyphens w:val="0"/>
        <w:autoSpaceDE/>
        <w:ind w:firstLine="708"/>
        <w:jc w:val="both"/>
        <w:rPr>
          <w:sz w:val="28"/>
          <w:szCs w:val="28"/>
        </w:rPr>
      </w:pPr>
      <w:r w:rsidRPr="004A2499">
        <w:rPr>
          <w:sz w:val="28"/>
          <w:szCs w:val="28"/>
        </w:rPr>
        <w:t>Для достижения поставленных целей в среднесрочной перспективе необходимо решить следующие задачи:</w:t>
      </w:r>
    </w:p>
    <w:p w:rsidR="008D5BFC" w:rsidRPr="004A2499" w:rsidRDefault="008D5BFC" w:rsidP="008D5BFC">
      <w:pPr>
        <w:widowControl/>
        <w:suppressAutoHyphens w:val="0"/>
        <w:autoSpaceDE/>
        <w:ind w:firstLine="708"/>
        <w:jc w:val="both"/>
        <w:rPr>
          <w:sz w:val="28"/>
          <w:szCs w:val="28"/>
        </w:rPr>
      </w:pPr>
      <w:r w:rsidRPr="004A2499">
        <w:rPr>
          <w:sz w:val="28"/>
          <w:szCs w:val="28"/>
        </w:rPr>
        <w:lastRenderedPageBreak/>
        <w:t xml:space="preserve">1. </w:t>
      </w:r>
      <w:r w:rsidRPr="002D1090">
        <w:rPr>
          <w:sz w:val="28"/>
          <w:szCs w:val="28"/>
        </w:rPr>
        <w:t xml:space="preserve">Достижение расчетного уровня обеспеченности населения сельского поселения </w:t>
      </w:r>
      <w:r>
        <w:rPr>
          <w:sz w:val="28"/>
          <w:szCs w:val="28"/>
        </w:rPr>
        <w:t>Новые Ключи</w:t>
      </w:r>
      <w:r w:rsidRPr="002D1090">
        <w:rPr>
          <w:sz w:val="28"/>
          <w:szCs w:val="28"/>
        </w:rPr>
        <w:t xml:space="preserve"> объектами социальной инфраструктуры в соответствии с нормативами градостроительного проектирования</w:t>
      </w:r>
      <w:r w:rsidRPr="004A2499">
        <w:rPr>
          <w:sz w:val="28"/>
          <w:szCs w:val="28"/>
        </w:rPr>
        <w:t>.</w:t>
      </w:r>
    </w:p>
    <w:p w:rsidR="008D5BFC" w:rsidRPr="004A2499" w:rsidRDefault="008D5BFC" w:rsidP="008D5BFC">
      <w:pPr>
        <w:widowControl/>
        <w:suppressAutoHyphens w:val="0"/>
        <w:autoSpaceDE/>
        <w:ind w:firstLine="708"/>
        <w:jc w:val="both"/>
        <w:rPr>
          <w:sz w:val="28"/>
          <w:szCs w:val="28"/>
        </w:rPr>
      </w:pPr>
      <w:r w:rsidRPr="004A2499">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За период осуществления </w:t>
      </w:r>
      <w:r>
        <w:rPr>
          <w:sz w:val="28"/>
          <w:szCs w:val="28"/>
        </w:rPr>
        <w:t>п</w:t>
      </w:r>
      <w:r w:rsidRPr="004A2499">
        <w:rPr>
          <w:sz w:val="28"/>
          <w:szCs w:val="28"/>
        </w:rPr>
        <w:t>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r>
        <w:rPr>
          <w:sz w:val="28"/>
          <w:szCs w:val="28"/>
        </w:rPr>
        <w:t>.</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1.Развитие социальной инфраструктуры, образования, здравоохранения, культуры, физкультуры и массового спорта: </w:t>
      </w:r>
    </w:p>
    <w:p w:rsidR="008D5BFC" w:rsidRPr="004A2499" w:rsidRDefault="008D5BFC" w:rsidP="008D5BFC">
      <w:pPr>
        <w:widowControl/>
        <w:suppressAutoHyphens w:val="0"/>
        <w:autoSpaceDE/>
        <w:ind w:firstLine="708"/>
        <w:jc w:val="both"/>
        <w:rPr>
          <w:sz w:val="28"/>
          <w:szCs w:val="28"/>
        </w:rPr>
      </w:pPr>
      <w:r w:rsidRPr="004A2499">
        <w:rPr>
          <w:sz w:val="28"/>
          <w:szCs w:val="28"/>
        </w:rPr>
        <w:t>- участие в отраслевых районных, областных и федеральных программах, по развитию и укреплению данных отраслей;</w:t>
      </w:r>
    </w:p>
    <w:p w:rsidR="008D5BFC" w:rsidRPr="004A2499" w:rsidRDefault="008D5BFC" w:rsidP="008D5BFC">
      <w:pPr>
        <w:widowControl/>
        <w:suppressAutoHyphens w:val="0"/>
        <w:autoSpaceDE/>
        <w:ind w:firstLine="708"/>
        <w:jc w:val="both"/>
        <w:rPr>
          <w:sz w:val="28"/>
          <w:szCs w:val="28"/>
        </w:rPr>
      </w:pPr>
      <w:r w:rsidRPr="004A2499">
        <w:rPr>
          <w:sz w:val="28"/>
          <w:szCs w:val="28"/>
        </w:rPr>
        <w:t>- содействие предпринимательской инициативы по развитию данных направлений и всяческое поощрение (развитие и увеличение объемов платных услуг</w:t>
      </w:r>
      <w:r>
        <w:rPr>
          <w:sz w:val="28"/>
          <w:szCs w:val="28"/>
        </w:rPr>
        <w:t>,</w:t>
      </w:r>
      <w:r w:rsidRPr="004A2499">
        <w:rPr>
          <w:sz w:val="28"/>
          <w:szCs w:val="28"/>
        </w:rPr>
        <w:t xml:space="preserve"> предоставляемых учреждениями образования, здравоохранения, культуры, спорта на территории поселения).</w:t>
      </w:r>
    </w:p>
    <w:p w:rsidR="008D5BFC" w:rsidRPr="004A2499" w:rsidRDefault="008D5BFC" w:rsidP="008D5BFC">
      <w:pPr>
        <w:widowControl/>
        <w:suppressAutoHyphens w:val="0"/>
        <w:autoSpaceDE/>
        <w:ind w:firstLine="708"/>
        <w:jc w:val="both"/>
        <w:rPr>
          <w:sz w:val="28"/>
          <w:szCs w:val="28"/>
        </w:rPr>
      </w:pPr>
      <w:r w:rsidRPr="004A2499">
        <w:rPr>
          <w:sz w:val="28"/>
          <w:szCs w:val="28"/>
        </w:rPr>
        <w:t>2.Содействие в привлечении молодых специалистов в поселение (врачей, учителей, работников культуры, муниципальных служащих);</w:t>
      </w:r>
    </w:p>
    <w:p w:rsidR="008D5BFC" w:rsidRPr="004A2499" w:rsidRDefault="008D5BFC" w:rsidP="008D5BFC">
      <w:pPr>
        <w:widowControl/>
        <w:suppressAutoHyphens w:val="0"/>
        <w:autoSpaceDE/>
        <w:ind w:firstLine="708"/>
        <w:jc w:val="both"/>
        <w:rPr>
          <w:sz w:val="28"/>
          <w:szCs w:val="28"/>
        </w:rPr>
      </w:pPr>
      <w:r w:rsidRPr="004A2499">
        <w:rPr>
          <w:sz w:val="28"/>
          <w:szCs w:val="28"/>
        </w:rPr>
        <w:t>- помощь членам их семей в устройстве на работу;</w:t>
      </w:r>
    </w:p>
    <w:p w:rsidR="008D5BFC" w:rsidRPr="004A2499" w:rsidRDefault="008D5BFC" w:rsidP="008D5BFC">
      <w:pPr>
        <w:widowControl/>
        <w:suppressAutoHyphens w:val="0"/>
        <w:autoSpaceDE/>
        <w:ind w:firstLine="708"/>
        <w:jc w:val="both"/>
        <w:rPr>
          <w:sz w:val="28"/>
          <w:szCs w:val="28"/>
        </w:rPr>
      </w:pPr>
      <w:r w:rsidRPr="004A2499">
        <w:rPr>
          <w:sz w:val="28"/>
          <w:szCs w:val="28"/>
        </w:rPr>
        <w:t>- помощь в решении вопросов по приобретению этими</w:t>
      </w:r>
      <w:r>
        <w:rPr>
          <w:sz w:val="28"/>
          <w:szCs w:val="28"/>
        </w:rPr>
        <w:t xml:space="preserve"> </w:t>
      </w:r>
      <w:r w:rsidRPr="004A2499">
        <w:rPr>
          <w:sz w:val="28"/>
          <w:szCs w:val="28"/>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D5BFC" w:rsidRPr="004A2499" w:rsidRDefault="008D5BFC" w:rsidP="008D5BFC">
      <w:pPr>
        <w:widowControl/>
        <w:suppressAutoHyphens w:val="0"/>
        <w:autoSpaceDE/>
        <w:ind w:firstLine="708"/>
        <w:jc w:val="both"/>
        <w:rPr>
          <w:sz w:val="28"/>
          <w:szCs w:val="28"/>
        </w:rPr>
      </w:pPr>
      <w:r w:rsidRPr="004A2499">
        <w:rPr>
          <w:sz w:val="28"/>
          <w:szCs w:val="28"/>
        </w:rPr>
        <w:t>Все объекты социальной инфраструктуры</w:t>
      </w:r>
      <w:r>
        <w:rPr>
          <w:sz w:val="28"/>
          <w:szCs w:val="28"/>
        </w:rPr>
        <w:t>,</w:t>
      </w:r>
      <w:r w:rsidRPr="004A2499">
        <w:rPr>
          <w:sz w:val="28"/>
          <w:szCs w:val="28"/>
        </w:rPr>
        <w:t xml:space="preserve"> расположенные на территории сельского поселения </w:t>
      </w:r>
      <w:proofErr w:type="gramStart"/>
      <w:r>
        <w:rPr>
          <w:sz w:val="28"/>
          <w:szCs w:val="28"/>
        </w:rPr>
        <w:t>Новые Ключи</w:t>
      </w:r>
      <w:proofErr w:type="gramEnd"/>
      <w:r w:rsidRPr="004A2499">
        <w:rPr>
          <w:sz w:val="28"/>
          <w:szCs w:val="28"/>
        </w:rPr>
        <w:t xml:space="preserve"> находятся в </w:t>
      </w:r>
      <w:proofErr w:type="spellStart"/>
      <w:r w:rsidRPr="004A2499">
        <w:rPr>
          <w:sz w:val="28"/>
          <w:szCs w:val="28"/>
        </w:rPr>
        <w:t>пешеходно</w:t>
      </w:r>
      <w:proofErr w:type="spellEnd"/>
      <w:r w:rsidRPr="004A2499">
        <w:rPr>
          <w:sz w:val="28"/>
          <w:szCs w:val="28"/>
        </w:rPr>
        <w:t>-транспортной шаговой доступности в соответствии с нормами градостроительного проектирования поселения.</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Новые Ключи</w:t>
      </w:r>
      <w:r w:rsidRPr="004A2499">
        <w:rPr>
          <w:sz w:val="28"/>
          <w:szCs w:val="28"/>
        </w:rPr>
        <w:t>.</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Новые Ключи</w:t>
      </w:r>
      <w:r w:rsidRPr="004A2499">
        <w:rPr>
          <w:sz w:val="28"/>
          <w:szCs w:val="28"/>
        </w:rPr>
        <w:t xml:space="preserve"> предусматривает следующие мероприятия:</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 внесение изменений в Генеральный план сельского поселения </w:t>
      </w:r>
      <w:r>
        <w:rPr>
          <w:sz w:val="28"/>
          <w:szCs w:val="28"/>
        </w:rPr>
        <w:t>Новые Ключи;</w:t>
      </w:r>
      <w:r w:rsidRPr="004A2499">
        <w:rPr>
          <w:sz w:val="28"/>
          <w:szCs w:val="28"/>
        </w:rPr>
        <w:t xml:space="preserve"> </w:t>
      </w:r>
    </w:p>
    <w:p w:rsidR="008D5BFC" w:rsidRPr="004A2499" w:rsidRDefault="008D5BFC" w:rsidP="008D5BFC">
      <w:pPr>
        <w:widowControl/>
        <w:suppressAutoHyphens w:val="0"/>
        <w:autoSpaceDE/>
        <w:ind w:firstLine="708"/>
        <w:jc w:val="both"/>
        <w:rPr>
          <w:sz w:val="28"/>
          <w:szCs w:val="28"/>
        </w:rPr>
      </w:pPr>
      <w:r w:rsidRPr="004A2499">
        <w:rPr>
          <w:sz w:val="28"/>
          <w:szCs w:val="28"/>
        </w:rPr>
        <w:t xml:space="preserve">- при выявлении новых, необходимых к реализации мероприятий </w:t>
      </w:r>
      <w:r>
        <w:rPr>
          <w:sz w:val="28"/>
          <w:szCs w:val="28"/>
        </w:rPr>
        <w:t>п</w:t>
      </w:r>
      <w:r w:rsidRPr="004A2499">
        <w:rPr>
          <w:sz w:val="28"/>
          <w:szCs w:val="28"/>
        </w:rPr>
        <w:t>рограммы;</w:t>
      </w:r>
    </w:p>
    <w:p w:rsidR="008D5BFC" w:rsidRPr="004A2499" w:rsidRDefault="008D5BFC" w:rsidP="008D5BFC">
      <w:pPr>
        <w:widowControl/>
        <w:suppressAutoHyphens w:val="0"/>
        <w:autoSpaceDE/>
        <w:ind w:firstLine="708"/>
        <w:jc w:val="both"/>
        <w:rPr>
          <w:sz w:val="28"/>
          <w:szCs w:val="28"/>
        </w:rPr>
      </w:pPr>
      <w:r w:rsidRPr="004A2499">
        <w:rPr>
          <w:sz w:val="28"/>
          <w:szCs w:val="28"/>
        </w:rPr>
        <w:t>- при появлении новых инвестиционных проектов, особо значимых для территории;</w:t>
      </w:r>
    </w:p>
    <w:p w:rsidR="006A489E" w:rsidRDefault="008D5BFC" w:rsidP="008D5BFC">
      <w:pPr>
        <w:keepNext/>
        <w:keepLines/>
        <w:widowControl/>
        <w:spacing w:line="360" w:lineRule="auto"/>
        <w:ind w:firstLine="709"/>
        <w:jc w:val="both"/>
        <w:rPr>
          <w:spacing w:val="-8"/>
          <w:sz w:val="28"/>
          <w:szCs w:val="28"/>
        </w:rPr>
      </w:pPr>
      <w:r w:rsidRPr="004A2499">
        <w:rPr>
          <w:sz w:val="28"/>
          <w:szCs w:val="28"/>
        </w:rPr>
        <w:lastRenderedPageBreak/>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A489E" w:rsidRDefault="006A489E" w:rsidP="00A34009">
      <w:pPr>
        <w:keepNext/>
        <w:keepLines/>
        <w:widowControl/>
        <w:spacing w:line="360" w:lineRule="auto"/>
        <w:ind w:firstLine="709"/>
        <w:jc w:val="both"/>
        <w:rPr>
          <w:sz w:val="28"/>
          <w:szCs w:val="28"/>
        </w:rPr>
        <w:sectPr w:rsidR="006A489E" w:rsidSect="00584D1F">
          <w:headerReference w:type="default" r:id="rId7"/>
          <w:footerReference w:type="default" r:id="rId8"/>
          <w:footnotePr>
            <w:pos w:val="beneathText"/>
          </w:footnotePr>
          <w:pgSz w:w="11905" w:h="16837"/>
          <w:pgMar w:top="1134" w:right="567" w:bottom="1134" w:left="1134" w:header="709" w:footer="720" w:gutter="0"/>
          <w:cols w:space="720"/>
        </w:sectPr>
      </w:pPr>
    </w:p>
    <w:p w:rsidR="00011E35" w:rsidRPr="006E0300" w:rsidRDefault="00516B97" w:rsidP="006E0300">
      <w:pPr>
        <w:keepNext/>
        <w:keepLines/>
        <w:widowControl/>
        <w:shd w:val="clear" w:color="auto" w:fill="FFFFFF"/>
        <w:tabs>
          <w:tab w:val="left" w:pos="5387"/>
        </w:tabs>
        <w:ind w:left="9639"/>
      </w:pPr>
      <w:r w:rsidRPr="001A2418">
        <w:rPr>
          <w:sz w:val="20"/>
          <w:szCs w:val="20"/>
        </w:rPr>
        <w:lastRenderedPageBreak/>
        <w:t xml:space="preserve">                                                                                                     </w:t>
      </w:r>
      <w:r w:rsidR="001A2418">
        <w:rPr>
          <w:sz w:val="20"/>
          <w:szCs w:val="20"/>
        </w:rPr>
        <w:t xml:space="preserve">                                            </w:t>
      </w:r>
      <w:r w:rsidR="00E0067E">
        <w:rPr>
          <w:sz w:val="20"/>
          <w:szCs w:val="20"/>
        </w:rPr>
        <w:t xml:space="preserve">     </w:t>
      </w:r>
      <w:r w:rsidR="001A2418">
        <w:rPr>
          <w:sz w:val="20"/>
          <w:szCs w:val="20"/>
        </w:rPr>
        <w:t xml:space="preserve"> </w:t>
      </w:r>
      <w:r w:rsidRPr="006E0300">
        <w:t>ПРИЛОЖЕНИЕ</w:t>
      </w:r>
      <w:r w:rsidR="00584D1F" w:rsidRPr="006E0300">
        <w:t xml:space="preserve"> </w:t>
      </w:r>
      <w:r w:rsidR="00E0067E" w:rsidRPr="006E0300">
        <w:t>1</w:t>
      </w:r>
    </w:p>
    <w:p w:rsidR="00011E35" w:rsidRPr="006E0300" w:rsidRDefault="00011E35" w:rsidP="006E0300">
      <w:pPr>
        <w:keepNext/>
        <w:keepLines/>
        <w:widowControl/>
        <w:shd w:val="clear" w:color="auto" w:fill="FFFFFF"/>
        <w:tabs>
          <w:tab w:val="left" w:pos="5387"/>
        </w:tabs>
        <w:ind w:left="9639"/>
      </w:pPr>
      <w:r w:rsidRPr="006E0300">
        <w:t xml:space="preserve">к </w:t>
      </w:r>
      <w:r w:rsidR="00516B97" w:rsidRPr="006E0300">
        <w:t>программе «</w:t>
      </w:r>
      <w:r w:rsidR="00516B97" w:rsidRPr="006E0300">
        <w:rPr>
          <w:lang w:eastAsia="ru-RU"/>
        </w:rPr>
        <w:t xml:space="preserve">Комплексное </w:t>
      </w:r>
      <w:r w:rsidR="00516B97" w:rsidRPr="006E0300">
        <w:t xml:space="preserve">развитие социальной инфраструктуры сельского поселения </w:t>
      </w:r>
      <w:r w:rsidR="00737391" w:rsidRPr="006E0300">
        <w:t>Новые Ключи</w:t>
      </w:r>
      <w:r w:rsidR="00516B97" w:rsidRPr="006E0300">
        <w:t xml:space="preserve"> Кинель-Черкасского района Самарской области» на 201</w:t>
      </w:r>
      <w:r w:rsidR="008D5BFC">
        <w:t>7</w:t>
      </w:r>
      <w:r w:rsidR="00516B97" w:rsidRPr="006E0300">
        <w:t xml:space="preserve"> – 20</w:t>
      </w:r>
      <w:r w:rsidR="00A065FA" w:rsidRPr="006E0300">
        <w:t>33</w:t>
      </w:r>
      <w:r w:rsidR="00516B97" w:rsidRPr="006E0300">
        <w:t xml:space="preserve"> годы</w:t>
      </w:r>
    </w:p>
    <w:p w:rsidR="0032448B" w:rsidRPr="001A2418" w:rsidRDefault="0032448B" w:rsidP="000313BF">
      <w:pPr>
        <w:keepNext/>
        <w:keepLines/>
        <w:widowControl/>
        <w:shd w:val="clear" w:color="auto" w:fill="FFFFFF"/>
        <w:tabs>
          <w:tab w:val="left" w:pos="5387"/>
        </w:tabs>
        <w:jc w:val="right"/>
        <w:rPr>
          <w:sz w:val="20"/>
          <w:szCs w:val="20"/>
        </w:rPr>
      </w:pPr>
    </w:p>
    <w:p w:rsidR="00011E35" w:rsidRPr="006E0300" w:rsidRDefault="00011E35" w:rsidP="000313BF">
      <w:pPr>
        <w:keepNext/>
        <w:keepLines/>
        <w:widowControl/>
        <w:shd w:val="clear" w:color="auto" w:fill="FFFFFF"/>
        <w:tabs>
          <w:tab w:val="left" w:pos="5387"/>
        </w:tabs>
        <w:jc w:val="center"/>
      </w:pPr>
      <w:r w:rsidRPr="006E0300">
        <w:rPr>
          <w:bCs/>
          <w:spacing w:val="-2"/>
          <w:lang w:eastAsia="ru-RU"/>
        </w:rPr>
        <w:t>Перечень</w:t>
      </w:r>
      <w:r w:rsidR="00905A35" w:rsidRPr="006E0300">
        <w:rPr>
          <w:bCs/>
          <w:spacing w:val="-2"/>
          <w:lang w:eastAsia="ru-RU"/>
        </w:rPr>
        <w:t xml:space="preserve"> основных</w:t>
      </w:r>
      <w:r w:rsidRPr="006E0300">
        <w:rPr>
          <w:bCs/>
          <w:spacing w:val="-2"/>
          <w:lang w:eastAsia="ru-RU"/>
        </w:rPr>
        <w:t xml:space="preserve"> мероприятий программы </w:t>
      </w:r>
      <w:r w:rsidR="00516B97" w:rsidRPr="006E0300">
        <w:t>«</w:t>
      </w:r>
      <w:r w:rsidR="00516B97" w:rsidRPr="006E0300">
        <w:rPr>
          <w:lang w:eastAsia="ru-RU"/>
        </w:rPr>
        <w:t xml:space="preserve">Комплексное </w:t>
      </w:r>
      <w:r w:rsidR="00516B97" w:rsidRPr="006E0300">
        <w:t xml:space="preserve">развитие социальной инфраструктуры сельского поселения </w:t>
      </w:r>
      <w:r w:rsidR="00737391" w:rsidRPr="006E0300">
        <w:t>Новые Ключи</w:t>
      </w:r>
      <w:r w:rsidR="00516B97" w:rsidRPr="006E0300">
        <w:t xml:space="preserve"> Кинель-Черкасского района Самарской области» на 201</w:t>
      </w:r>
      <w:r w:rsidR="008D5BFC">
        <w:t>7</w:t>
      </w:r>
      <w:r w:rsidR="00516B97" w:rsidRPr="006E0300">
        <w:t xml:space="preserve"> – 20</w:t>
      </w:r>
      <w:r w:rsidR="00A065FA" w:rsidRPr="006E0300">
        <w:t>33</w:t>
      </w:r>
      <w:r w:rsidR="00516B97" w:rsidRPr="006E0300">
        <w:t xml:space="preserve"> годы</w:t>
      </w:r>
    </w:p>
    <w:tbl>
      <w:tblPr>
        <w:tblW w:w="4842" w:type="pct"/>
        <w:tblLayout w:type="fixed"/>
        <w:tblLook w:val="04A0" w:firstRow="1" w:lastRow="0" w:firstColumn="1" w:lastColumn="0" w:noHBand="0" w:noVBand="1"/>
      </w:tblPr>
      <w:tblGrid>
        <w:gridCol w:w="391"/>
        <w:gridCol w:w="1683"/>
        <w:gridCol w:w="1692"/>
        <w:gridCol w:w="883"/>
        <w:gridCol w:w="1380"/>
        <w:gridCol w:w="889"/>
        <w:gridCol w:w="850"/>
        <w:gridCol w:w="895"/>
        <w:gridCol w:w="847"/>
        <w:gridCol w:w="844"/>
        <w:gridCol w:w="6"/>
        <w:gridCol w:w="850"/>
        <w:gridCol w:w="15"/>
        <w:gridCol w:w="1540"/>
        <w:gridCol w:w="15"/>
        <w:gridCol w:w="2075"/>
        <w:gridCol w:w="12"/>
      </w:tblGrid>
      <w:tr w:rsidR="00DB593F" w:rsidRPr="001A2418" w:rsidTr="008D5BFC">
        <w:trPr>
          <w:trHeight w:val="459"/>
          <w:tblHeader/>
        </w:trPr>
        <w:tc>
          <w:tcPr>
            <w:tcW w:w="131"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79" w:right="-153"/>
              <w:jc w:val="center"/>
              <w:rPr>
                <w:sz w:val="20"/>
                <w:szCs w:val="20"/>
                <w:lang w:eastAsia="en-US"/>
              </w:rPr>
            </w:pPr>
            <w:r w:rsidRPr="001A2418">
              <w:rPr>
                <w:sz w:val="20"/>
                <w:szCs w:val="20"/>
                <w:lang w:eastAsia="en-US"/>
              </w:rPr>
              <w:t>№ п/п</w:t>
            </w:r>
          </w:p>
        </w:tc>
        <w:tc>
          <w:tcPr>
            <w:tcW w:w="566"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jc w:val="center"/>
              <w:rPr>
                <w:sz w:val="20"/>
                <w:szCs w:val="20"/>
                <w:lang w:eastAsia="en-US"/>
              </w:rPr>
            </w:pPr>
            <w:r w:rsidRPr="001A2418">
              <w:rPr>
                <w:sz w:val="20"/>
                <w:szCs w:val="20"/>
                <w:lang w:eastAsia="en-US"/>
              </w:rPr>
              <w:t xml:space="preserve">Наименование цели, задачи, </w:t>
            </w:r>
            <w:r w:rsidR="00905A35">
              <w:rPr>
                <w:sz w:val="20"/>
                <w:szCs w:val="20"/>
                <w:lang w:eastAsia="en-US"/>
              </w:rPr>
              <w:t xml:space="preserve">основного </w:t>
            </w:r>
            <w:r w:rsidRPr="001A2418">
              <w:rPr>
                <w:sz w:val="20"/>
                <w:szCs w:val="20"/>
                <w:lang w:eastAsia="en-US"/>
              </w:rPr>
              <w:t>мероприятия</w:t>
            </w:r>
          </w:p>
        </w:tc>
        <w:tc>
          <w:tcPr>
            <w:tcW w:w="569"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107"/>
              <w:jc w:val="center"/>
              <w:rPr>
                <w:sz w:val="20"/>
                <w:szCs w:val="20"/>
                <w:lang w:eastAsia="en-US"/>
              </w:rPr>
            </w:pPr>
            <w:r w:rsidRPr="001A2418">
              <w:rPr>
                <w:sz w:val="20"/>
                <w:szCs w:val="20"/>
                <w:lang w:eastAsia="en-US"/>
              </w:rPr>
              <w:t xml:space="preserve">Ответственные исполнители (соисполнители) </w:t>
            </w:r>
            <w:r w:rsidR="00905A35">
              <w:rPr>
                <w:sz w:val="20"/>
                <w:szCs w:val="20"/>
                <w:lang w:eastAsia="en-US"/>
              </w:rPr>
              <w:t xml:space="preserve">основного </w:t>
            </w:r>
            <w:r w:rsidRPr="001A2418">
              <w:rPr>
                <w:sz w:val="20"/>
                <w:szCs w:val="20"/>
                <w:lang w:eastAsia="en-US"/>
              </w:rPr>
              <w:t>мероприятия</w:t>
            </w:r>
          </w:p>
        </w:tc>
        <w:tc>
          <w:tcPr>
            <w:tcW w:w="297"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108"/>
              <w:jc w:val="center"/>
              <w:rPr>
                <w:sz w:val="20"/>
                <w:szCs w:val="20"/>
                <w:lang w:eastAsia="en-US"/>
              </w:rPr>
            </w:pPr>
            <w:r w:rsidRPr="001A2418">
              <w:rPr>
                <w:sz w:val="20"/>
                <w:szCs w:val="20"/>
                <w:lang w:eastAsia="en-US"/>
              </w:rPr>
              <w:t>Срок реализации</w:t>
            </w:r>
          </w:p>
        </w:tc>
        <w:tc>
          <w:tcPr>
            <w:tcW w:w="464" w:type="pct"/>
            <w:vMerge w:val="restart"/>
            <w:tcBorders>
              <w:top w:val="single" w:sz="4" w:space="0" w:color="auto"/>
              <w:left w:val="single" w:sz="4" w:space="0" w:color="auto"/>
              <w:bottom w:val="single" w:sz="4" w:space="0" w:color="auto"/>
              <w:right w:val="single" w:sz="4" w:space="0" w:color="auto"/>
            </w:tcBorders>
          </w:tcPr>
          <w:p w:rsidR="00011E35" w:rsidRPr="001A2418" w:rsidRDefault="00011E35" w:rsidP="000313BF">
            <w:pPr>
              <w:keepNext/>
              <w:keepLines/>
              <w:widowControl/>
              <w:suppressAutoHyphens w:val="0"/>
              <w:autoSpaceDE/>
              <w:ind w:left="-108"/>
              <w:jc w:val="center"/>
              <w:rPr>
                <w:sz w:val="20"/>
                <w:szCs w:val="20"/>
                <w:lang w:eastAsia="en-US"/>
              </w:rPr>
            </w:pPr>
            <w:r w:rsidRPr="001A2418">
              <w:rPr>
                <w:sz w:val="20"/>
                <w:szCs w:val="20"/>
                <w:lang w:eastAsia="en-US"/>
              </w:rPr>
              <w:t>Форма бюджетных ассигнований</w:t>
            </w:r>
          </w:p>
        </w:tc>
        <w:tc>
          <w:tcPr>
            <w:tcW w:w="1748" w:type="pct"/>
            <w:gridSpan w:val="8"/>
            <w:tcBorders>
              <w:top w:val="single" w:sz="4" w:space="0" w:color="auto"/>
              <w:left w:val="single" w:sz="4" w:space="0" w:color="auto"/>
              <w:bottom w:val="single" w:sz="4" w:space="0" w:color="auto"/>
              <w:right w:val="single" w:sz="4" w:space="0" w:color="auto"/>
            </w:tcBorders>
            <w:hideMark/>
          </w:tcPr>
          <w:p w:rsidR="00011E35" w:rsidRPr="001A2418" w:rsidRDefault="00011E35" w:rsidP="000313BF">
            <w:pPr>
              <w:keepNext/>
              <w:keepLines/>
              <w:widowControl/>
              <w:suppressAutoHyphens w:val="0"/>
              <w:autoSpaceDE/>
              <w:ind w:left="-65"/>
              <w:jc w:val="center"/>
              <w:rPr>
                <w:sz w:val="20"/>
                <w:szCs w:val="20"/>
                <w:lang w:eastAsia="en-US"/>
              </w:rPr>
            </w:pPr>
            <w:r w:rsidRPr="001A2418">
              <w:rPr>
                <w:sz w:val="20"/>
                <w:szCs w:val="20"/>
                <w:lang w:eastAsia="en-US"/>
              </w:rPr>
              <w:t xml:space="preserve">Объем финансирования по годам, тыс. рублей </w:t>
            </w:r>
          </w:p>
        </w:tc>
        <w:tc>
          <w:tcPr>
            <w:tcW w:w="523" w:type="pct"/>
            <w:gridSpan w:val="2"/>
            <w:tcBorders>
              <w:top w:val="single" w:sz="4" w:space="0" w:color="auto"/>
              <w:left w:val="single" w:sz="4" w:space="0" w:color="auto"/>
              <w:right w:val="single" w:sz="4" w:space="0" w:color="auto"/>
            </w:tcBorders>
          </w:tcPr>
          <w:p w:rsidR="00011E35" w:rsidRPr="001A2418" w:rsidRDefault="00011E35" w:rsidP="000313BF">
            <w:pPr>
              <w:keepNext/>
              <w:keepLines/>
              <w:widowControl/>
              <w:suppressAutoHyphens w:val="0"/>
              <w:autoSpaceDE/>
              <w:ind w:left="-110" w:right="-89"/>
              <w:jc w:val="center"/>
              <w:rPr>
                <w:sz w:val="20"/>
                <w:szCs w:val="20"/>
                <w:lang w:eastAsia="en-US"/>
              </w:rPr>
            </w:pPr>
            <w:r w:rsidRPr="001A2418">
              <w:rPr>
                <w:sz w:val="20"/>
                <w:szCs w:val="20"/>
                <w:lang w:eastAsia="en-US"/>
              </w:rPr>
              <w:t>Источники финансирования</w:t>
            </w:r>
          </w:p>
        </w:tc>
        <w:tc>
          <w:tcPr>
            <w:tcW w:w="703" w:type="pct"/>
            <w:gridSpan w:val="2"/>
            <w:tcBorders>
              <w:top w:val="single" w:sz="4" w:space="0" w:color="auto"/>
              <w:left w:val="single" w:sz="4" w:space="0" w:color="auto"/>
              <w:right w:val="single" w:sz="4" w:space="0" w:color="auto"/>
            </w:tcBorders>
          </w:tcPr>
          <w:p w:rsidR="00011E35" w:rsidRPr="001A2418" w:rsidRDefault="00011E35" w:rsidP="000313BF">
            <w:pPr>
              <w:keepNext/>
              <w:keepLines/>
              <w:widowControl/>
              <w:suppressAutoHyphens w:val="0"/>
              <w:autoSpaceDE/>
              <w:ind w:left="-65" w:right="-77"/>
              <w:jc w:val="center"/>
              <w:rPr>
                <w:sz w:val="20"/>
                <w:szCs w:val="20"/>
                <w:lang w:eastAsia="en-US"/>
              </w:rPr>
            </w:pPr>
            <w:r w:rsidRPr="001A2418">
              <w:rPr>
                <w:sz w:val="20"/>
                <w:szCs w:val="20"/>
                <w:lang w:eastAsia="en-US"/>
              </w:rPr>
              <w:t>Ожидаемый результат</w:t>
            </w:r>
          </w:p>
        </w:tc>
      </w:tr>
      <w:tr w:rsidR="008D5BFC" w:rsidRPr="001A2418" w:rsidTr="008D5BFC">
        <w:trPr>
          <w:gridAfter w:val="1"/>
          <w:wAfter w:w="4" w:type="pct"/>
          <w:trHeight w:val="351"/>
          <w:tblHeader/>
        </w:trPr>
        <w:tc>
          <w:tcPr>
            <w:tcW w:w="131"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8D5BFC" w:rsidRPr="001A2418" w:rsidRDefault="008D5BFC" w:rsidP="000313BF">
            <w:pPr>
              <w:keepNext/>
              <w:keepLines/>
              <w:widowControl/>
              <w:suppressAutoHyphens w:val="0"/>
              <w:autoSpaceDE/>
              <w:rPr>
                <w:sz w:val="20"/>
                <w:szCs w:val="20"/>
                <w:lang w:eastAsia="en-US"/>
              </w:rPr>
            </w:pPr>
          </w:p>
        </w:tc>
        <w:tc>
          <w:tcPr>
            <w:tcW w:w="464" w:type="pct"/>
            <w:vMerge/>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p>
        </w:tc>
        <w:tc>
          <w:tcPr>
            <w:tcW w:w="299"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r w:rsidRPr="001A2418">
              <w:rPr>
                <w:sz w:val="20"/>
                <w:szCs w:val="20"/>
                <w:lang w:eastAsia="en-US"/>
              </w:rPr>
              <w:t>2017</w:t>
            </w:r>
          </w:p>
        </w:tc>
        <w:tc>
          <w:tcPr>
            <w:tcW w:w="286" w:type="pct"/>
            <w:tcBorders>
              <w:top w:val="single" w:sz="4" w:space="0" w:color="auto"/>
              <w:left w:val="single" w:sz="4" w:space="0" w:color="auto"/>
              <w:bottom w:val="single" w:sz="4" w:space="0" w:color="auto"/>
              <w:right w:val="single" w:sz="4" w:space="0" w:color="auto"/>
            </w:tcBorders>
            <w:hideMark/>
          </w:tcPr>
          <w:p w:rsidR="008D5BFC" w:rsidRPr="001A2418" w:rsidRDefault="008D5BFC" w:rsidP="000313BF">
            <w:pPr>
              <w:keepNext/>
              <w:keepLines/>
              <w:widowControl/>
              <w:suppressAutoHyphens w:val="0"/>
              <w:autoSpaceDE/>
              <w:ind w:left="-108" w:right="-121"/>
              <w:jc w:val="center"/>
              <w:rPr>
                <w:sz w:val="20"/>
                <w:szCs w:val="20"/>
                <w:lang w:eastAsia="en-US"/>
              </w:rPr>
            </w:pPr>
            <w:r w:rsidRPr="001A2418">
              <w:rPr>
                <w:sz w:val="20"/>
                <w:szCs w:val="20"/>
                <w:lang w:eastAsia="en-US"/>
              </w:rPr>
              <w:t>2018</w:t>
            </w:r>
          </w:p>
        </w:tc>
        <w:tc>
          <w:tcPr>
            <w:tcW w:w="30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sidRPr="001A2418">
              <w:rPr>
                <w:sz w:val="20"/>
                <w:szCs w:val="20"/>
                <w:lang w:eastAsia="en-US"/>
              </w:rPr>
              <w:t>2019</w:t>
            </w:r>
          </w:p>
        </w:tc>
        <w:tc>
          <w:tcPr>
            <w:tcW w:w="285" w:type="pct"/>
            <w:tcBorders>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sidRPr="001A2418">
              <w:rPr>
                <w:sz w:val="20"/>
                <w:szCs w:val="20"/>
                <w:lang w:eastAsia="en-US"/>
              </w:rPr>
              <w:t>2020</w:t>
            </w:r>
          </w:p>
        </w:tc>
        <w:tc>
          <w:tcPr>
            <w:tcW w:w="284" w:type="pct"/>
            <w:tcBorders>
              <w:left w:val="single" w:sz="4" w:space="0" w:color="auto"/>
              <w:bottom w:val="single" w:sz="4" w:space="0" w:color="auto"/>
              <w:right w:val="single" w:sz="4" w:space="0" w:color="auto"/>
            </w:tcBorders>
            <w:hideMark/>
          </w:tcPr>
          <w:p w:rsidR="008D5BFC" w:rsidRPr="001A2418" w:rsidRDefault="008D5BFC" w:rsidP="00A065FA">
            <w:pPr>
              <w:keepNext/>
              <w:keepLines/>
              <w:widowControl/>
              <w:suppressAutoHyphens w:val="0"/>
              <w:autoSpaceDE/>
              <w:jc w:val="center"/>
              <w:rPr>
                <w:sz w:val="20"/>
                <w:szCs w:val="20"/>
                <w:lang w:eastAsia="en-US"/>
              </w:rPr>
            </w:pPr>
            <w:r w:rsidRPr="001A2418">
              <w:rPr>
                <w:sz w:val="20"/>
                <w:szCs w:val="20"/>
                <w:lang w:eastAsia="en-US"/>
              </w:rPr>
              <w:t>2021</w:t>
            </w:r>
            <w:r>
              <w:rPr>
                <w:sz w:val="20"/>
                <w:szCs w:val="20"/>
                <w:lang w:eastAsia="en-US"/>
              </w:rPr>
              <w:t>-2033</w:t>
            </w:r>
          </w:p>
        </w:tc>
        <w:tc>
          <w:tcPr>
            <w:tcW w:w="288"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sidRPr="001A2418">
              <w:rPr>
                <w:sz w:val="20"/>
                <w:szCs w:val="20"/>
                <w:lang w:eastAsia="en-US"/>
              </w:rPr>
              <w:t>Всего</w:t>
            </w:r>
          </w:p>
        </w:tc>
        <w:tc>
          <w:tcPr>
            <w:tcW w:w="523" w:type="pct"/>
            <w:gridSpan w:val="2"/>
            <w:tcBorders>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rPr>
                <w:sz w:val="20"/>
                <w:szCs w:val="20"/>
                <w:lang w:eastAsia="en-US"/>
              </w:rPr>
            </w:pPr>
          </w:p>
        </w:tc>
        <w:tc>
          <w:tcPr>
            <w:tcW w:w="703" w:type="pct"/>
            <w:gridSpan w:val="2"/>
            <w:tcBorders>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rPr>
                <w:sz w:val="20"/>
                <w:szCs w:val="20"/>
                <w:lang w:eastAsia="en-US"/>
              </w:rPr>
            </w:pPr>
          </w:p>
        </w:tc>
      </w:tr>
      <w:tr w:rsidR="00011E35" w:rsidRPr="001A2418" w:rsidTr="008D5BFC">
        <w:trPr>
          <w:trHeight w:val="258"/>
          <w:tblHeader/>
        </w:trPr>
        <w:tc>
          <w:tcPr>
            <w:tcW w:w="5000" w:type="pct"/>
            <w:gridSpan w:val="17"/>
            <w:tcBorders>
              <w:top w:val="single" w:sz="4" w:space="0" w:color="auto"/>
              <w:left w:val="single" w:sz="4" w:space="0" w:color="auto"/>
              <w:bottom w:val="single" w:sz="4" w:space="0" w:color="auto"/>
              <w:right w:val="single" w:sz="4" w:space="0" w:color="auto"/>
            </w:tcBorders>
          </w:tcPr>
          <w:p w:rsidR="00011E35" w:rsidRPr="001A2418" w:rsidRDefault="00011E35" w:rsidP="00737391">
            <w:pPr>
              <w:keepNext/>
              <w:keepLines/>
              <w:widowControl/>
              <w:tabs>
                <w:tab w:val="left" w:pos="900"/>
              </w:tabs>
              <w:jc w:val="center"/>
              <w:rPr>
                <w:spacing w:val="-10"/>
                <w:sz w:val="20"/>
                <w:szCs w:val="20"/>
              </w:rPr>
            </w:pPr>
            <w:r w:rsidRPr="001A2418">
              <w:rPr>
                <w:spacing w:val="-10"/>
                <w:sz w:val="20"/>
                <w:szCs w:val="20"/>
              </w:rPr>
              <w:t xml:space="preserve">Цель. </w:t>
            </w:r>
            <w:r w:rsidR="00BD7DA8" w:rsidRPr="00BD7DA8">
              <w:rPr>
                <w:spacing w:val="-10"/>
                <w:sz w:val="20"/>
                <w:szCs w:val="20"/>
              </w:rPr>
              <w:t xml:space="preserve">Создание оптимальных, безопасных и благоприятных условий нахождения граждан сельского поселения </w:t>
            </w:r>
            <w:r w:rsidR="00737391">
              <w:rPr>
                <w:spacing w:val="-10"/>
                <w:sz w:val="20"/>
                <w:szCs w:val="20"/>
              </w:rPr>
              <w:t>Новые Ключи</w:t>
            </w:r>
            <w:r w:rsidR="00BD7DA8" w:rsidRPr="00BD7DA8">
              <w:rPr>
                <w:spacing w:val="-10"/>
                <w:sz w:val="20"/>
                <w:szCs w:val="20"/>
              </w:rPr>
              <w:t xml:space="preserve"> в муниципальных учреждениях культуры и спорта</w:t>
            </w:r>
          </w:p>
        </w:tc>
      </w:tr>
      <w:tr w:rsidR="00011E35" w:rsidRPr="001A2418" w:rsidTr="008D5BFC">
        <w:trPr>
          <w:trHeight w:val="347"/>
          <w:tblHeader/>
        </w:trPr>
        <w:tc>
          <w:tcPr>
            <w:tcW w:w="5000" w:type="pct"/>
            <w:gridSpan w:val="17"/>
            <w:tcBorders>
              <w:top w:val="single" w:sz="4" w:space="0" w:color="auto"/>
              <w:left w:val="single" w:sz="4" w:space="0" w:color="auto"/>
              <w:right w:val="single" w:sz="4" w:space="0" w:color="auto"/>
            </w:tcBorders>
          </w:tcPr>
          <w:p w:rsidR="00011E35" w:rsidRPr="001A2418" w:rsidRDefault="00011E35" w:rsidP="00737391">
            <w:pPr>
              <w:pStyle w:val="21"/>
              <w:keepNext/>
              <w:keepLines/>
              <w:suppressAutoHyphens/>
              <w:spacing w:after="0" w:line="240" w:lineRule="auto"/>
              <w:jc w:val="center"/>
              <w:outlineLvl w:val="0"/>
              <w:rPr>
                <w:sz w:val="20"/>
                <w:szCs w:val="20"/>
              </w:rPr>
            </w:pPr>
            <w:r w:rsidRPr="001A2418">
              <w:rPr>
                <w:sz w:val="20"/>
                <w:szCs w:val="20"/>
              </w:rPr>
              <w:t>Задача 1.</w:t>
            </w:r>
            <w:r w:rsidR="00A32AEE" w:rsidRPr="00A32AEE">
              <w:rPr>
                <w:sz w:val="20"/>
                <w:szCs w:val="20"/>
              </w:rPr>
              <w:t xml:space="preserve"> Достижение расчетного уровня обеспеченности населения сельского поселения </w:t>
            </w:r>
            <w:r w:rsidR="00737391">
              <w:rPr>
                <w:sz w:val="20"/>
                <w:szCs w:val="20"/>
              </w:rPr>
              <w:t>Новые Ключи</w:t>
            </w:r>
            <w:r w:rsidR="00A32AEE" w:rsidRPr="00A32AEE">
              <w:rPr>
                <w:sz w:val="20"/>
                <w:szCs w:val="20"/>
              </w:rPr>
              <w:t xml:space="preserve"> объектами социальной инфраструктуры в соответствии с нормативами градостроительного проектирования</w:t>
            </w:r>
          </w:p>
        </w:tc>
      </w:tr>
      <w:tr w:rsidR="008D5BFC" w:rsidRPr="001A2418" w:rsidTr="008D5BFC">
        <w:trPr>
          <w:gridAfter w:val="1"/>
          <w:wAfter w:w="4" w:type="pct"/>
          <w:trHeight w:val="945"/>
          <w:tblHeader/>
        </w:trPr>
        <w:tc>
          <w:tcPr>
            <w:tcW w:w="13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42" w:right="-108"/>
              <w:jc w:val="center"/>
              <w:rPr>
                <w:sz w:val="20"/>
                <w:szCs w:val="20"/>
                <w:lang w:eastAsia="en-US"/>
              </w:rPr>
            </w:pPr>
            <w:r w:rsidRPr="001A2418">
              <w:rPr>
                <w:sz w:val="20"/>
                <w:szCs w:val="20"/>
                <w:lang w:eastAsia="en-US"/>
              </w:rPr>
              <w:t>1.1</w:t>
            </w:r>
          </w:p>
        </w:tc>
        <w:tc>
          <w:tcPr>
            <w:tcW w:w="566"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ind w:left="-108" w:right="-109"/>
              <w:rPr>
                <w:color w:val="000000"/>
                <w:sz w:val="20"/>
                <w:szCs w:val="20"/>
              </w:rPr>
            </w:pPr>
            <w:r>
              <w:rPr>
                <w:color w:val="000000"/>
                <w:sz w:val="20"/>
                <w:szCs w:val="20"/>
              </w:rPr>
              <w:t>1.</w:t>
            </w:r>
            <w:r>
              <w:rPr>
                <w:bCs/>
                <w:iCs/>
                <w:sz w:val="20"/>
                <w:szCs w:val="20"/>
              </w:rPr>
              <w:t xml:space="preserve"> Проектирование и с</w:t>
            </w:r>
            <w:r w:rsidRPr="001A2418">
              <w:rPr>
                <w:bCs/>
                <w:iCs/>
                <w:sz w:val="20"/>
                <w:szCs w:val="20"/>
              </w:rPr>
              <w:t>троительс</w:t>
            </w:r>
            <w:r>
              <w:rPr>
                <w:bCs/>
                <w:iCs/>
                <w:sz w:val="20"/>
                <w:szCs w:val="20"/>
              </w:rPr>
              <w:t>тво многофункциональной спортивной площадки</w:t>
            </w:r>
          </w:p>
        </w:tc>
        <w:tc>
          <w:tcPr>
            <w:tcW w:w="569"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Новые Ключи</w:t>
            </w:r>
          </w:p>
        </w:tc>
        <w:tc>
          <w:tcPr>
            <w:tcW w:w="297"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rPr>
                <w:sz w:val="20"/>
                <w:szCs w:val="20"/>
                <w:lang w:eastAsia="en-US"/>
              </w:rPr>
            </w:pPr>
            <w:r>
              <w:rPr>
                <w:sz w:val="20"/>
                <w:szCs w:val="20"/>
                <w:lang w:eastAsia="en-US"/>
              </w:rPr>
              <w:t>2019-2033 годы</w:t>
            </w:r>
          </w:p>
        </w:tc>
        <w:tc>
          <w:tcPr>
            <w:tcW w:w="464"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9"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6"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30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5"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6"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tabs>
                <w:tab w:val="left" w:pos="900"/>
              </w:tabs>
              <w:jc w:val="center"/>
              <w:rPr>
                <w:rFonts w:eastAsia="Calibri"/>
                <w:sz w:val="20"/>
                <w:szCs w:val="20"/>
                <w:lang w:eastAsia="en-US"/>
              </w:rPr>
            </w:pPr>
            <w:r>
              <w:rPr>
                <w:rFonts w:eastAsia="Calibri"/>
                <w:sz w:val="20"/>
                <w:szCs w:val="20"/>
                <w:lang w:eastAsia="en-US"/>
              </w:rPr>
              <w:t>5000,0</w:t>
            </w:r>
          </w:p>
        </w:tc>
        <w:tc>
          <w:tcPr>
            <w:tcW w:w="286"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tabs>
                <w:tab w:val="left" w:pos="900"/>
              </w:tabs>
              <w:ind w:left="-109" w:right="-107"/>
              <w:jc w:val="center"/>
              <w:rPr>
                <w:rFonts w:eastAsia="Calibri"/>
                <w:sz w:val="20"/>
                <w:szCs w:val="20"/>
                <w:lang w:eastAsia="en-US"/>
              </w:rPr>
            </w:pPr>
            <w:r>
              <w:rPr>
                <w:rFonts w:eastAsia="Calibri"/>
                <w:sz w:val="20"/>
                <w:szCs w:val="20"/>
                <w:lang w:eastAsia="en-US"/>
              </w:rPr>
              <w:t>5000,0</w:t>
            </w:r>
          </w:p>
        </w:tc>
        <w:tc>
          <w:tcPr>
            <w:tcW w:w="523"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703" w:type="pct"/>
            <w:gridSpan w:val="2"/>
            <w:vMerge w:val="restart"/>
            <w:tcBorders>
              <w:top w:val="single" w:sz="4" w:space="0" w:color="auto"/>
              <w:left w:val="single" w:sz="4" w:space="0" w:color="auto"/>
              <w:right w:val="single" w:sz="4" w:space="0" w:color="auto"/>
            </w:tcBorders>
          </w:tcPr>
          <w:p w:rsidR="008D5BFC" w:rsidRPr="00D02C31" w:rsidRDefault="008D5BFC" w:rsidP="00737391">
            <w:pPr>
              <w:keepNext/>
              <w:keepLines/>
              <w:tabs>
                <w:tab w:val="left" w:pos="900"/>
              </w:tabs>
              <w:ind w:left="-104" w:right="-146"/>
              <w:rPr>
                <w:rFonts w:eastAsia="Calibri"/>
                <w:sz w:val="20"/>
                <w:szCs w:val="20"/>
                <w:lang w:eastAsia="en-US"/>
              </w:rPr>
            </w:pPr>
            <w:r>
              <w:rPr>
                <w:sz w:val="20"/>
                <w:szCs w:val="20"/>
              </w:rPr>
              <w:t>Д</w:t>
            </w:r>
            <w:r w:rsidRPr="00D02C31">
              <w:rPr>
                <w:sz w:val="20"/>
                <w:szCs w:val="20"/>
              </w:rPr>
              <w:t xml:space="preserve">остижение расчетного уровня обеспеченности населения сельского поселения </w:t>
            </w:r>
            <w:r>
              <w:rPr>
                <w:sz w:val="20"/>
                <w:szCs w:val="20"/>
              </w:rPr>
              <w:t>Новые Ключи</w:t>
            </w:r>
            <w:r w:rsidRPr="00D02C31">
              <w:rPr>
                <w:sz w:val="20"/>
                <w:szCs w:val="20"/>
              </w:rPr>
              <w:t xml:space="preserve"> объектами социальной инфраструктуры  в соответствии с нормативами градостроительного проектирования</w:t>
            </w:r>
          </w:p>
        </w:tc>
      </w:tr>
      <w:tr w:rsidR="008D5BFC" w:rsidRPr="001A2418" w:rsidTr="008D5BFC">
        <w:trPr>
          <w:gridAfter w:val="1"/>
          <w:wAfter w:w="4" w:type="pct"/>
          <w:trHeight w:val="945"/>
          <w:tblHeader/>
        </w:trPr>
        <w:tc>
          <w:tcPr>
            <w:tcW w:w="131" w:type="pct"/>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ind w:left="-142" w:right="-108"/>
              <w:jc w:val="center"/>
              <w:rPr>
                <w:sz w:val="20"/>
                <w:szCs w:val="20"/>
                <w:lang w:eastAsia="en-US"/>
              </w:rPr>
            </w:pPr>
            <w:r>
              <w:rPr>
                <w:sz w:val="20"/>
                <w:szCs w:val="20"/>
                <w:lang w:eastAsia="en-US"/>
              </w:rPr>
              <w:t>1.2</w:t>
            </w:r>
          </w:p>
        </w:tc>
        <w:tc>
          <w:tcPr>
            <w:tcW w:w="566" w:type="pct"/>
            <w:tcBorders>
              <w:top w:val="single" w:sz="4" w:space="0" w:color="auto"/>
              <w:left w:val="single" w:sz="4" w:space="0" w:color="auto"/>
              <w:bottom w:val="single" w:sz="4" w:space="0" w:color="auto"/>
              <w:right w:val="single" w:sz="4" w:space="0" w:color="auto"/>
            </w:tcBorders>
          </w:tcPr>
          <w:p w:rsidR="008D5BFC" w:rsidRDefault="008D5BFC" w:rsidP="006404F7">
            <w:pPr>
              <w:keepNext/>
              <w:keepLines/>
              <w:widowControl/>
              <w:suppressAutoHyphens w:val="0"/>
              <w:autoSpaceDE/>
              <w:ind w:left="-108" w:right="-109"/>
              <w:rPr>
                <w:color w:val="000000"/>
                <w:sz w:val="20"/>
                <w:szCs w:val="20"/>
              </w:rPr>
            </w:pPr>
            <w:r w:rsidRPr="000F159E">
              <w:rPr>
                <w:bCs/>
                <w:iCs/>
                <w:sz w:val="20"/>
                <w:szCs w:val="20"/>
              </w:rPr>
              <w:t xml:space="preserve">2. Проектирование и строительство физкультурно-оздоровительного комплекса в селе </w:t>
            </w:r>
            <w:r>
              <w:rPr>
                <w:bCs/>
                <w:iCs/>
                <w:sz w:val="20"/>
                <w:szCs w:val="20"/>
              </w:rPr>
              <w:t>Лозовка</w:t>
            </w:r>
          </w:p>
        </w:tc>
        <w:tc>
          <w:tcPr>
            <w:tcW w:w="569" w:type="pct"/>
            <w:tcBorders>
              <w:top w:val="single" w:sz="4" w:space="0" w:color="auto"/>
              <w:left w:val="single" w:sz="4" w:space="0" w:color="auto"/>
              <w:bottom w:val="single" w:sz="4" w:space="0" w:color="auto"/>
              <w:right w:val="single" w:sz="4" w:space="0" w:color="auto"/>
            </w:tcBorders>
          </w:tcPr>
          <w:p w:rsidR="008D5BFC" w:rsidRPr="001A2418" w:rsidRDefault="008D5BFC" w:rsidP="00737391">
            <w:pPr>
              <w:keepNext/>
              <w:keepLines/>
              <w:widowControl/>
              <w:suppressAutoHyphens w:val="0"/>
              <w:autoSpaceDE/>
              <w:ind w:left="-107"/>
              <w:jc w:val="center"/>
              <w:rPr>
                <w:sz w:val="20"/>
                <w:szCs w:val="20"/>
                <w:lang w:eastAsia="en-US"/>
              </w:rPr>
            </w:pPr>
            <w:r w:rsidRPr="001A2418">
              <w:rPr>
                <w:sz w:val="20"/>
                <w:szCs w:val="20"/>
                <w:lang w:eastAsia="en-US"/>
              </w:rPr>
              <w:t xml:space="preserve">Администрация сельского поселения </w:t>
            </w:r>
            <w:r>
              <w:rPr>
                <w:sz w:val="20"/>
                <w:szCs w:val="20"/>
                <w:lang w:eastAsia="en-US"/>
              </w:rPr>
              <w:t>Новые Ключи</w:t>
            </w:r>
          </w:p>
        </w:tc>
        <w:tc>
          <w:tcPr>
            <w:tcW w:w="297" w:type="pct"/>
            <w:tcBorders>
              <w:top w:val="single" w:sz="4" w:space="0" w:color="auto"/>
              <w:left w:val="single" w:sz="4" w:space="0" w:color="auto"/>
              <w:bottom w:val="single" w:sz="4" w:space="0" w:color="auto"/>
              <w:right w:val="single" w:sz="4" w:space="0" w:color="auto"/>
            </w:tcBorders>
          </w:tcPr>
          <w:p w:rsidR="008D5BFC" w:rsidRDefault="008D5BFC" w:rsidP="00737391">
            <w:pPr>
              <w:keepNext/>
              <w:keepLines/>
              <w:widowControl/>
              <w:suppressAutoHyphens w:val="0"/>
              <w:autoSpaceDE/>
              <w:rPr>
                <w:sz w:val="20"/>
                <w:szCs w:val="20"/>
                <w:lang w:eastAsia="en-US"/>
              </w:rPr>
            </w:pPr>
            <w:r>
              <w:rPr>
                <w:sz w:val="20"/>
                <w:szCs w:val="20"/>
                <w:lang w:eastAsia="en-US"/>
              </w:rPr>
              <w:t>2030 год</w:t>
            </w:r>
          </w:p>
        </w:tc>
        <w:tc>
          <w:tcPr>
            <w:tcW w:w="464"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8" w:right="-119"/>
              <w:jc w:val="center"/>
              <w:rPr>
                <w:sz w:val="20"/>
                <w:szCs w:val="20"/>
              </w:rPr>
            </w:pPr>
            <w:r>
              <w:rPr>
                <w:sz w:val="20"/>
                <w:szCs w:val="20"/>
              </w:rPr>
              <w:t>Бюджетные инвестиции</w:t>
            </w:r>
          </w:p>
        </w:tc>
        <w:tc>
          <w:tcPr>
            <w:tcW w:w="299"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286"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8" w:right="-121"/>
              <w:jc w:val="center"/>
              <w:rPr>
                <w:sz w:val="20"/>
                <w:szCs w:val="20"/>
                <w:lang w:eastAsia="en-US"/>
              </w:rPr>
            </w:pPr>
            <w:r>
              <w:rPr>
                <w:sz w:val="20"/>
                <w:szCs w:val="20"/>
                <w:lang w:eastAsia="en-US"/>
              </w:rPr>
              <w:t>-</w:t>
            </w:r>
          </w:p>
        </w:tc>
        <w:tc>
          <w:tcPr>
            <w:tcW w:w="301"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5" w:type="pct"/>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jc w:val="center"/>
              <w:rPr>
                <w:sz w:val="20"/>
                <w:szCs w:val="20"/>
                <w:lang w:eastAsia="en-US"/>
              </w:rPr>
            </w:pPr>
            <w:r>
              <w:rPr>
                <w:sz w:val="20"/>
                <w:szCs w:val="20"/>
                <w:lang w:eastAsia="en-US"/>
              </w:rPr>
              <w:t>-</w:t>
            </w:r>
          </w:p>
        </w:tc>
        <w:tc>
          <w:tcPr>
            <w:tcW w:w="286" w:type="pct"/>
            <w:gridSpan w:val="2"/>
            <w:tcBorders>
              <w:top w:val="single" w:sz="4" w:space="0" w:color="auto"/>
              <w:left w:val="single" w:sz="4" w:space="0" w:color="auto"/>
              <w:bottom w:val="single" w:sz="4" w:space="0" w:color="auto"/>
              <w:right w:val="single" w:sz="4" w:space="0" w:color="auto"/>
            </w:tcBorders>
          </w:tcPr>
          <w:p w:rsidR="008D5BFC" w:rsidRDefault="008D5BFC" w:rsidP="000F159E">
            <w:pPr>
              <w:keepNext/>
              <w:keepLines/>
              <w:widowControl/>
              <w:tabs>
                <w:tab w:val="left" w:pos="900"/>
              </w:tabs>
              <w:ind w:left="-111" w:right="-104"/>
              <w:jc w:val="center"/>
              <w:rPr>
                <w:rFonts w:eastAsia="Calibri"/>
                <w:sz w:val="20"/>
                <w:szCs w:val="20"/>
                <w:lang w:eastAsia="en-US"/>
              </w:rPr>
            </w:pPr>
            <w:r>
              <w:rPr>
                <w:rFonts w:eastAsia="Calibri"/>
                <w:sz w:val="20"/>
                <w:szCs w:val="20"/>
                <w:lang w:eastAsia="en-US"/>
              </w:rPr>
              <w:t>70000,0</w:t>
            </w:r>
          </w:p>
        </w:tc>
        <w:tc>
          <w:tcPr>
            <w:tcW w:w="286" w:type="pct"/>
            <w:tcBorders>
              <w:top w:val="single" w:sz="4" w:space="0" w:color="auto"/>
              <w:left w:val="single" w:sz="4" w:space="0" w:color="auto"/>
              <w:bottom w:val="single" w:sz="4" w:space="0" w:color="auto"/>
              <w:right w:val="single" w:sz="4" w:space="0" w:color="auto"/>
            </w:tcBorders>
          </w:tcPr>
          <w:p w:rsidR="008D5BFC" w:rsidRDefault="008D5BFC" w:rsidP="00737391">
            <w:pPr>
              <w:keepNext/>
              <w:keepLines/>
              <w:widowControl/>
              <w:tabs>
                <w:tab w:val="left" w:pos="900"/>
              </w:tabs>
              <w:ind w:left="-109" w:right="-107"/>
              <w:jc w:val="center"/>
              <w:rPr>
                <w:rFonts w:eastAsia="Calibri"/>
                <w:sz w:val="20"/>
                <w:szCs w:val="20"/>
                <w:lang w:eastAsia="en-US"/>
              </w:rPr>
            </w:pPr>
            <w:r>
              <w:rPr>
                <w:rFonts w:eastAsia="Calibri"/>
                <w:sz w:val="20"/>
                <w:szCs w:val="20"/>
                <w:lang w:eastAsia="en-US"/>
              </w:rPr>
              <w:t>70000,0</w:t>
            </w:r>
          </w:p>
        </w:tc>
        <w:tc>
          <w:tcPr>
            <w:tcW w:w="523" w:type="pct"/>
            <w:gridSpan w:val="2"/>
            <w:tcBorders>
              <w:top w:val="single" w:sz="4" w:space="0" w:color="auto"/>
              <w:left w:val="single" w:sz="4" w:space="0" w:color="auto"/>
              <w:bottom w:val="single" w:sz="4" w:space="0" w:color="auto"/>
              <w:right w:val="single" w:sz="4" w:space="0" w:color="auto"/>
            </w:tcBorders>
          </w:tcPr>
          <w:p w:rsidR="008D5BFC" w:rsidRDefault="008D5BFC" w:rsidP="000313BF">
            <w:pPr>
              <w:keepNext/>
              <w:keepLines/>
              <w:widowControl/>
              <w:suppressAutoHyphens w:val="0"/>
              <w:autoSpaceDE/>
              <w:ind w:left="-107" w:right="-109"/>
              <w:rPr>
                <w:sz w:val="20"/>
                <w:szCs w:val="20"/>
                <w:lang w:eastAsia="en-US"/>
              </w:rPr>
            </w:pPr>
            <w:r>
              <w:rPr>
                <w:sz w:val="20"/>
                <w:szCs w:val="20"/>
                <w:lang w:eastAsia="en-US"/>
              </w:rPr>
              <w:t>Средства из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703" w:type="pct"/>
            <w:gridSpan w:val="2"/>
            <w:vMerge/>
            <w:tcBorders>
              <w:left w:val="single" w:sz="4" w:space="0" w:color="auto"/>
              <w:right w:val="single" w:sz="4" w:space="0" w:color="auto"/>
            </w:tcBorders>
          </w:tcPr>
          <w:p w:rsidR="008D5BFC" w:rsidRDefault="008D5BFC" w:rsidP="00737391">
            <w:pPr>
              <w:keepNext/>
              <w:keepLines/>
              <w:tabs>
                <w:tab w:val="left" w:pos="900"/>
              </w:tabs>
              <w:ind w:left="-104" w:right="-146"/>
              <w:rPr>
                <w:sz w:val="20"/>
                <w:szCs w:val="20"/>
              </w:rPr>
            </w:pPr>
          </w:p>
        </w:tc>
      </w:tr>
      <w:tr w:rsidR="008D5BFC" w:rsidRPr="001A2418" w:rsidTr="008D5BFC">
        <w:trPr>
          <w:gridAfter w:val="1"/>
          <w:wAfter w:w="4" w:type="pct"/>
          <w:trHeight w:val="343"/>
          <w:tblHeader/>
        </w:trPr>
        <w:tc>
          <w:tcPr>
            <w:tcW w:w="131"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rPr>
                <w:sz w:val="20"/>
                <w:szCs w:val="20"/>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jc w:val="center"/>
              <w:rPr>
                <w:b/>
                <w:color w:val="000000"/>
                <w:sz w:val="20"/>
                <w:szCs w:val="20"/>
              </w:rPr>
            </w:pPr>
            <w:r w:rsidRPr="001A2418">
              <w:rPr>
                <w:b/>
                <w:color w:val="000000"/>
                <w:sz w:val="20"/>
                <w:szCs w:val="20"/>
              </w:rPr>
              <w:t>ИТОГО</w:t>
            </w:r>
          </w:p>
        </w:tc>
        <w:tc>
          <w:tcPr>
            <w:tcW w:w="569"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p>
        </w:tc>
        <w:tc>
          <w:tcPr>
            <w:tcW w:w="297"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left="-108" w:right="-121"/>
              <w:jc w:val="center"/>
              <w:rPr>
                <w:b/>
                <w:sz w:val="20"/>
                <w:szCs w:val="20"/>
                <w:lang w:eastAsia="en-US"/>
              </w:rPr>
            </w:pPr>
          </w:p>
        </w:tc>
        <w:tc>
          <w:tcPr>
            <w:tcW w:w="299"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left="-108" w:right="-121"/>
              <w:jc w:val="center"/>
              <w:rPr>
                <w:b/>
                <w:sz w:val="20"/>
                <w:szCs w:val="20"/>
                <w:lang w:eastAsia="en-US"/>
              </w:rPr>
            </w:pPr>
            <w:r>
              <w:rPr>
                <w:b/>
                <w:sz w:val="20"/>
                <w:szCs w:val="20"/>
                <w:lang w:eastAsia="en-US"/>
              </w:rPr>
              <w:t>0</w:t>
            </w:r>
          </w:p>
        </w:tc>
        <w:tc>
          <w:tcPr>
            <w:tcW w:w="286"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left="-108" w:right="-121"/>
              <w:jc w:val="center"/>
              <w:rPr>
                <w:b/>
                <w:sz w:val="20"/>
                <w:szCs w:val="20"/>
                <w:lang w:eastAsia="en-US"/>
              </w:rPr>
            </w:pPr>
            <w:r>
              <w:rPr>
                <w:b/>
                <w:sz w:val="20"/>
                <w:szCs w:val="20"/>
                <w:lang w:eastAsia="en-US"/>
              </w:rPr>
              <w:t>0</w:t>
            </w:r>
          </w:p>
        </w:tc>
        <w:tc>
          <w:tcPr>
            <w:tcW w:w="301"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r>
              <w:rPr>
                <w:b/>
                <w:sz w:val="20"/>
                <w:szCs w:val="20"/>
                <w:lang w:eastAsia="en-US"/>
              </w:rPr>
              <w:t>0</w:t>
            </w:r>
          </w:p>
        </w:tc>
        <w:tc>
          <w:tcPr>
            <w:tcW w:w="285"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jc w:val="center"/>
              <w:rPr>
                <w:b/>
                <w:sz w:val="20"/>
                <w:szCs w:val="20"/>
                <w:lang w:eastAsia="en-US"/>
              </w:rPr>
            </w:pPr>
            <w:r>
              <w:rPr>
                <w:b/>
                <w:sz w:val="20"/>
                <w:szCs w:val="20"/>
                <w:lang w:eastAsia="en-US"/>
              </w:rPr>
              <w:t>0</w:t>
            </w: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D5BFC" w:rsidRPr="001A2418" w:rsidRDefault="008D5BFC" w:rsidP="000313BF">
            <w:pPr>
              <w:keepNext/>
              <w:keepLines/>
              <w:widowControl/>
              <w:suppressAutoHyphens w:val="0"/>
              <w:autoSpaceDE/>
              <w:ind w:right="-110"/>
              <w:jc w:val="center"/>
              <w:rPr>
                <w:b/>
                <w:sz w:val="20"/>
                <w:szCs w:val="20"/>
                <w:lang w:eastAsia="en-US"/>
              </w:rPr>
            </w:pPr>
            <w:r>
              <w:rPr>
                <w:b/>
                <w:sz w:val="20"/>
                <w:szCs w:val="20"/>
                <w:lang w:eastAsia="en-US"/>
              </w:rPr>
              <w:t>75000,0</w:t>
            </w:r>
          </w:p>
        </w:tc>
        <w:tc>
          <w:tcPr>
            <w:tcW w:w="286" w:type="pct"/>
            <w:tcBorders>
              <w:top w:val="single" w:sz="4" w:space="0" w:color="auto"/>
              <w:left w:val="single" w:sz="4" w:space="0" w:color="auto"/>
              <w:bottom w:val="single" w:sz="4" w:space="0" w:color="auto"/>
              <w:right w:val="single" w:sz="4" w:space="0" w:color="auto"/>
            </w:tcBorders>
            <w:vAlign w:val="center"/>
          </w:tcPr>
          <w:p w:rsidR="008D5BFC" w:rsidRPr="001A2418" w:rsidRDefault="008D5BFC" w:rsidP="00737391">
            <w:pPr>
              <w:keepNext/>
              <w:keepLines/>
              <w:widowControl/>
              <w:suppressAutoHyphens w:val="0"/>
              <w:autoSpaceDE/>
              <w:ind w:right="-109"/>
              <w:jc w:val="center"/>
              <w:rPr>
                <w:b/>
                <w:sz w:val="20"/>
                <w:szCs w:val="20"/>
                <w:lang w:eastAsia="en-US"/>
              </w:rPr>
            </w:pPr>
            <w:r>
              <w:rPr>
                <w:b/>
                <w:sz w:val="20"/>
                <w:szCs w:val="20"/>
                <w:lang w:eastAsia="en-US"/>
              </w:rPr>
              <w:t>75000,0</w:t>
            </w:r>
          </w:p>
        </w:tc>
        <w:tc>
          <w:tcPr>
            <w:tcW w:w="523"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jc w:val="center"/>
              <w:rPr>
                <w:sz w:val="20"/>
                <w:szCs w:val="20"/>
                <w:lang w:eastAsia="en-US"/>
              </w:rPr>
            </w:pPr>
          </w:p>
        </w:tc>
        <w:tc>
          <w:tcPr>
            <w:tcW w:w="703" w:type="pct"/>
            <w:gridSpan w:val="2"/>
            <w:tcBorders>
              <w:top w:val="single" w:sz="4" w:space="0" w:color="auto"/>
              <w:left w:val="single" w:sz="4" w:space="0" w:color="auto"/>
              <w:bottom w:val="single" w:sz="4" w:space="0" w:color="auto"/>
              <w:right w:val="single" w:sz="4" w:space="0" w:color="auto"/>
            </w:tcBorders>
          </w:tcPr>
          <w:p w:rsidR="008D5BFC" w:rsidRPr="001A2418" w:rsidRDefault="008D5BFC" w:rsidP="000313BF">
            <w:pPr>
              <w:keepNext/>
              <w:keepLines/>
              <w:widowControl/>
              <w:suppressAutoHyphens w:val="0"/>
              <w:autoSpaceDE/>
              <w:rPr>
                <w:sz w:val="20"/>
                <w:szCs w:val="20"/>
                <w:lang w:eastAsia="en-US"/>
              </w:rPr>
            </w:pPr>
          </w:p>
        </w:tc>
      </w:tr>
    </w:tbl>
    <w:p w:rsidR="00011E35" w:rsidRPr="001A2418" w:rsidRDefault="00011E35" w:rsidP="00A34009">
      <w:pPr>
        <w:keepNext/>
        <w:keepLines/>
        <w:widowControl/>
        <w:shd w:val="clear" w:color="auto" w:fill="FFFFFF"/>
        <w:tabs>
          <w:tab w:val="left" w:pos="5387"/>
        </w:tabs>
        <w:spacing w:line="360" w:lineRule="auto"/>
        <w:rPr>
          <w:sz w:val="20"/>
          <w:szCs w:val="20"/>
        </w:rPr>
      </w:pPr>
    </w:p>
    <w:sectPr w:rsidR="00011E35" w:rsidRPr="001A2418" w:rsidSect="00584D1F">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C11" w:rsidRDefault="00620C11" w:rsidP="00221E6D">
      <w:r>
        <w:separator/>
      </w:r>
    </w:p>
  </w:endnote>
  <w:endnote w:type="continuationSeparator" w:id="0">
    <w:p w:rsidR="00620C11" w:rsidRDefault="00620C11" w:rsidP="0022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96" w:rsidRDefault="00AC4C96">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C11" w:rsidRDefault="00620C11" w:rsidP="00221E6D">
      <w:r>
        <w:separator/>
      </w:r>
    </w:p>
  </w:footnote>
  <w:footnote w:type="continuationSeparator" w:id="0">
    <w:p w:rsidR="00620C11" w:rsidRDefault="00620C11" w:rsidP="0022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C96" w:rsidRDefault="00AC4C96">
    <w:pPr>
      <w:pStyle w:val="af0"/>
      <w:jc w:val="center"/>
    </w:pPr>
    <w:r>
      <w:fldChar w:fldCharType="begin"/>
    </w:r>
    <w:r>
      <w:instrText>PAGE   \* MERGEFORMAT</w:instrText>
    </w:r>
    <w:r>
      <w:fldChar w:fldCharType="separate"/>
    </w:r>
    <w:r w:rsidR="00EB414F">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0.75pt;height:18.75pt;visibility:visible;mso-wrap-style:square" o:bullet="t">
        <v:imagedata r:id="rId1" o:title=""/>
      </v:shape>
    </w:pict>
  </w:numPicBullet>
  <w:numPicBullet w:numPicBulletId="1">
    <w:pict>
      <v:shape id="_x0000_i1081" type="#_x0000_t75" style="width:28.5pt;height:15pt;visibility:visible;mso-wrap-style:square" o:bullet="t">
        <v:imagedata r:id="rId2" o:title=""/>
      </v:shape>
    </w:pict>
  </w:numPicBullet>
  <w:abstractNum w:abstractNumId="0" w15:restartNumberingAfterBreak="0">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953584"/>
    <w:multiLevelType w:val="hybridMultilevel"/>
    <w:tmpl w:val="805A8200"/>
    <w:lvl w:ilvl="0" w:tplc="7182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A05D6"/>
    <w:multiLevelType w:val="hybridMultilevel"/>
    <w:tmpl w:val="A7A61F54"/>
    <w:lvl w:ilvl="0" w:tplc="52866F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2B8"/>
    <w:rsid w:val="00001D81"/>
    <w:rsid w:val="0000513A"/>
    <w:rsid w:val="00011E35"/>
    <w:rsid w:val="000138E4"/>
    <w:rsid w:val="00013D40"/>
    <w:rsid w:val="000230CF"/>
    <w:rsid w:val="00026BA5"/>
    <w:rsid w:val="00031112"/>
    <w:rsid w:val="000313BF"/>
    <w:rsid w:val="000332D6"/>
    <w:rsid w:val="00036000"/>
    <w:rsid w:val="00043A69"/>
    <w:rsid w:val="0004423C"/>
    <w:rsid w:val="0006471F"/>
    <w:rsid w:val="000671C0"/>
    <w:rsid w:val="000705FE"/>
    <w:rsid w:val="00080DD9"/>
    <w:rsid w:val="000810BE"/>
    <w:rsid w:val="00083A85"/>
    <w:rsid w:val="000916E3"/>
    <w:rsid w:val="00095577"/>
    <w:rsid w:val="00097287"/>
    <w:rsid w:val="000A4FB1"/>
    <w:rsid w:val="000A75DA"/>
    <w:rsid w:val="000C55F0"/>
    <w:rsid w:val="000C6581"/>
    <w:rsid w:val="000E5F24"/>
    <w:rsid w:val="000F159E"/>
    <w:rsid w:val="000F15E8"/>
    <w:rsid w:val="000F3EEC"/>
    <w:rsid w:val="001112B8"/>
    <w:rsid w:val="001171B9"/>
    <w:rsid w:val="001415EC"/>
    <w:rsid w:val="0014420B"/>
    <w:rsid w:val="00151156"/>
    <w:rsid w:val="00151574"/>
    <w:rsid w:val="00163FA5"/>
    <w:rsid w:val="001A2418"/>
    <w:rsid w:val="001A64BB"/>
    <w:rsid w:val="001B137F"/>
    <w:rsid w:val="001B1937"/>
    <w:rsid w:val="001C3D22"/>
    <w:rsid w:val="001C63CD"/>
    <w:rsid w:val="001D0728"/>
    <w:rsid w:val="001D50C4"/>
    <w:rsid w:val="001D5BC6"/>
    <w:rsid w:val="001E40B5"/>
    <w:rsid w:val="001E6C3A"/>
    <w:rsid w:val="001F634C"/>
    <w:rsid w:val="00200CF0"/>
    <w:rsid w:val="002106F2"/>
    <w:rsid w:val="00221E6D"/>
    <w:rsid w:val="00226FDC"/>
    <w:rsid w:val="00235D05"/>
    <w:rsid w:val="00245CA2"/>
    <w:rsid w:val="00245E6B"/>
    <w:rsid w:val="00254A17"/>
    <w:rsid w:val="00272C5E"/>
    <w:rsid w:val="002842C2"/>
    <w:rsid w:val="00296C6A"/>
    <w:rsid w:val="002B287A"/>
    <w:rsid w:val="002C666D"/>
    <w:rsid w:val="003118C7"/>
    <w:rsid w:val="00312871"/>
    <w:rsid w:val="0032448B"/>
    <w:rsid w:val="0033404B"/>
    <w:rsid w:val="00336EA9"/>
    <w:rsid w:val="00337752"/>
    <w:rsid w:val="00347A18"/>
    <w:rsid w:val="00360C87"/>
    <w:rsid w:val="00365547"/>
    <w:rsid w:val="00365BA0"/>
    <w:rsid w:val="00376BC1"/>
    <w:rsid w:val="003828FA"/>
    <w:rsid w:val="00385929"/>
    <w:rsid w:val="00386509"/>
    <w:rsid w:val="003939BE"/>
    <w:rsid w:val="00395060"/>
    <w:rsid w:val="003955D2"/>
    <w:rsid w:val="003979EA"/>
    <w:rsid w:val="003A436E"/>
    <w:rsid w:val="003A62A1"/>
    <w:rsid w:val="003B40A8"/>
    <w:rsid w:val="003B6134"/>
    <w:rsid w:val="003B6145"/>
    <w:rsid w:val="003C7360"/>
    <w:rsid w:val="003C7909"/>
    <w:rsid w:val="003D11DC"/>
    <w:rsid w:val="003D264F"/>
    <w:rsid w:val="003D2873"/>
    <w:rsid w:val="003F6001"/>
    <w:rsid w:val="003F7082"/>
    <w:rsid w:val="003F77C0"/>
    <w:rsid w:val="004225F2"/>
    <w:rsid w:val="004254BA"/>
    <w:rsid w:val="00441978"/>
    <w:rsid w:val="00442774"/>
    <w:rsid w:val="00453E3F"/>
    <w:rsid w:val="00460D32"/>
    <w:rsid w:val="00461A20"/>
    <w:rsid w:val="00474E29"/>
    <w:rsid w:val="00481E52"/>
    <w:rsid w:val="004A401F"/>
    <w:rsid w:val="004A654B"/>
    <w:rsid w:val="004B1331"/>
    <w:rsid w:val="004B75CB"/>
    <w:rsid w:val="004B78AA"/>
    <w:rsid w:val="004D20E7"/>
    <w:rsid w:val="004D29A0"/>
    <w:rsid w:val="004D7FBD"/>
    <w:rsid w:val="004E4C80"/>
    <w:rsid w:val="004F133C"/>
    <w:rsid w:val="004F27EA"/>
    <w:rsid w:val="0050040B"/>
    <w:rsid w:val="00512E2D"/>
    <w:rsid w:val="00516B97"/>
    <w:rsid w:val="00520B33"/>
    <w:rsid w:val="00524633"/>
    <w:rsid w:val="00536E94"/>
    <w:rsid w:val="00553D24"/>
    <w:rsid w:val="00556C8A"/>
    <w:rsid w:val="005574A8"/>
    <w:rsid w:val="00565547"/>
    <w:rsid w:val="00581412"/>
    <w:rsid w:val="005822C6"/>
    <w:rsid w:val="00584D1F"/>
    <w:rsid w:val="005852EB"/>
    <w:rsid w:val="00586B43"/>
    <w:rsid w:val="005B569A"/>
    <w:rsid w:val="005C21B6"/>
    <w:rsid w:val="005C2E7B"/>
    <w:rsid w:val="005C5804"/>
    <w:rsid w:val="005C6F74"/>
    <w:rsid w:val="005C7086"/>
    <w:rsid w:val="005D0A10"/>
    <w:rsid w:val="005D1EA5"/>
    <w:rsid w:val="005E2D63"/>
    <w:rsid w:val="005F04E6"/>
    <w:rsid w:val="0060153B"/>
    <w:rsid w:val="0060348C"/>
    <w:rsid w:val="00612618"/>
    <w:rsid w:val="00617423"/>
    <w:rsid w:val="00620C11"/>
    <w:rsid w:val="00621A97"/>
    <w:rsid w:val="0062200E"/>
    <w:rsid w:val="006229DE"/>
    <w:rsid w:val="006357AC"/>
    <w:rsid w:val="00636FC3"/>
    <w:rsid w:val="00637F12"/>
    <w:rsid w:val="006404F7"/>
    <w:rsid w:val="00651047"/>
    <w:rsid w:val="00661D33"/>
    <w:rsid w:val="006641B9"/>
    <w:rsid w:val="00670A95"/>
    <w:rsid w:val="0067505C"/>
    <w:rsid w:val="00677AB6"/>
    <w:rsid w:val="00680243"/>
    <w:rsid w:val="00683B04"/>
    <w:rsid w:val="006977E6"/>
    <w:rsid w:val="006A1177"/>
    <w:rsid w:val="006A4251"/>
    <w:rsid w:val="006A489E"/>
    <w:rsid w:val="006A74DF"/>
    <w:rsid w:val="006B3F90"/>
    <w:rsid w:val="006E0300"/>
    <w:rsid w:val="006E3C7E"/>
    <w:rsid w:val="006E6588"/>
    <w:rsid w:val="006E6C8B"/>
    <w:rsid w:val="006F12A3"/>
    <w:rsid w:val="006F1BF2"/>
    <w:rsid w:val="006F2802"/>
    <w:rsid w:val="006F788F"/>
    <w:rsid w:val="00700914"/>
    <w:rsid w:val="00703B17"/>
    <w:rsid w:val="00737391"/>
    <w:rsid w:val="00752279"/>
    <w:rsid w:val="007545BE"/>
    <w:rsid w:val="00757A95"/>
    <w:rsid w:val="00771DF8"/>
    <w:rsid w:val="007806E1"/>
    <w:rsid w:val="00791589"/>
    <w:rsid w:val="007A7C5F"/>
    <w:rsid w:val="007B10BC"/>
    <w:rsid w:val="007B17F5"/>
    <w:rsid w:val="007C3258"/>
    <w:rsid w:val="007C729D"/>
    <w:rsid w:val="007D36F3"/>
    <w:rsid w:val="007E41C4"/>
    <w:rsid w:val="008002D5"/>
    <w:rsid w:val="00800F20"/>
    <w:rsid w:val="00825AE1"/>
    <w:rsid w:val="008315F7"/>
    <w:rsid w:val="00837A16"/>
    <w:rsid w:val="00841DF1"/>
    <w:rsid w:val="00856C50"/>
    <w:rsid w:val="00872D59"/>
    <w:rsid w:val="00881E19"/>
    <w:rsid w:val="00882227"/>
    <w:rsid w:val="00882F30"/>
    <w:rsid w:val="00883258"/>
    <w:rsid w:val="00895FD4"/>
    <w:rsid w:val="008A5668"/>
    <w:rsid w:val="008A7876"/>
    <w:rsid w:val="008B1A27"/>
    <w:rsid w:val="008B6681"/>
    <w:rsid w:val="008C4F13"/>
    <w:rsid w:val="008C57E8"/>
    <w:rsid w:val="008C7928"/>
    <w:rsid w:val="008D5BFC"/>
    <w:rsid w:val="008D7AD5"/>
    <w:rsid w:val="008E254A"/>
    <w:rsid w:val="008E2C4B"/>
    <w:rsid w:val="00903271"/>
    <w:rsid w:val="00903ACF"/>
    <w:rsid w:val="009053DF"/>
    <w:rsid w:val="00905A35"/>
    <w:rsid w:val="00915324"/>
    <w:rsid w:val="00915929"/>
    <w:rsid w:val="00921335"/>
    <w:rsid w:val="0092430F"/>
    <w:rsid w:val="0092676A"/>
    <w:rsid w:val="00926BB2"/>
    <w:rsid w:val="00927084"/>
    <w:rsid w:val="00936A76"/>
    <w:rsid w:val="00943C5D"/>
    <w:rsid w:val="00951A27"/>
    <w:rsid w:val="00964C3E"/>
    <w:rsid w:val="00965EDF"/>
    <w:rsid w:val="00980CA0"/>
    <w:rsid w:val="00997DE6"/>
    <w:rsid w:val="009A49AD"/>
    <w:rsid w:val="009C5463"/>
    <w:rsid w:val="009D03FC"/>
    <w:rsid w:val="00A04979"/>
    <w:rsid w:val="00A052A4"/>
    <w:rsid w:val="00A065FA"/>
    <w:rsid w:val="00A1496A"/>
    <w:rsid w:val="00A25BA4"/>
    <w:rsid w:val="00A25C25"/>
    <w:rsid w:val="00A31946"/>
    <w:rsid w:val="00A32AEE"/>
    <w:rsid w:val="00A33450"/>
    <w:rsid w:val="00A34009"/>
    <w:rsid w:val="00A44F28"/>
    <w:rsid w:val="00A472CC"/>
    <w:rsid w:val="00A531A7"/>
    <w:rsid w:val="00A64D90"/>
    <w:rsid w:val="00A6768F"/>
    <w:rsid w:val="00A758BD"/>
    <w:rsid w:val="00A82F7A"/>
    <w:rsid w:val="00A87BD6"/>
    <w:rsid w:val="00A9292C"/>
    <w:rsid w:val="00AA091B"/>
    <w:rsid w:val="00AA0BAA"/>
    <w:rsid w:val="00AB01FC"/>
    <w:rsid w:val="00AC3886"/>
    <w:rsid w:val="00AC4C96"/>
    <w:rsid w:val="00AC740D"/>
    <w:rsid w:val="00AD33A6"/>
    <w:rsid w:val="00AD45C6"/>
    <w:rsid w:val="00AD5416"/>
    <w:rsid w:val="00AF4831"/>
    <w:rsid w:val="00AF6C96"/>
    <w:rsid w:val="00B06606"/>
    <w:rsid w:val="00B21EE5"/>
    <w:rsid w:val="00B22C72"/>
    <w:rsid w:val="00B249B7"/>
    <w:rsid w:val="00B30DC6"/>
    <w:rsid w:val="00B33525"/>
    <w:rsid w:val="00B4220B"/>
    <w:rsid w:val="00B42BFE"/>
    <w:rsid w:val="00B4780E"/>
    <w:rsid w:val="00B51A7C"/>
    <w:rsid w:val="00B73333"/>
    <w:rsid w:val="00B75228"/>
    <w:rsid w:val="00B75ABB"/>
    <w:rsid w:val="00B77F6D"/>
    <w:rsid w:val="00B80011"/>
    <w:rsid w:val="00B82914"/>
    <w:rsid w:val="00B87DB3"/>
    <w:rsid w:val="00B92314"/>
    <w:rsid w:val="00B96445"/>
    <w:rsid w:val="00BA02F8"/>
    <w:rsid w:val="00BA7405"/>
    <w:rsid w:val="00BA7F84"/>
    <w:rsid w:val="00BB3643"/>
    <w:rsid w:val="00BB3E3D"/>
    <w:rsid w:val="00BB42F3"/>
    <w:rsid w:val="00BC3FD8"/>
    <w:rsid w:val="00BD0DF4"/>
    <w:rsid w:val="00BD5756"/>
    <w:rsid w:val="00BD7DA8"/>
    <w:rsid w:val="00BF2B14"/>
    <w:rsid w:val="00BF76CD"/>
    <w:rsid w:val="00C0229B"/>
    <w:rsid w:val="00C0253D"/>
    <w:rsid w:val="00C133D2"/>
    <w:rsid w:val="00C2071C"/>
    <w:rsid w:val="00C215A0"/>
    <w:rsid w:val="00C35C7D"/>
    <w:rsid w:val="00C419AA"/>
    <w:rsid w:val="00C53707"/>
    <w:rsid w:val="00C53E1B"/>
    <w:rsid w:val="00C55F76"/>
    <w:rsid w:val="00C64B99"/>
    <w:rsid w:val="00C73715"/>
    <w:rsid w:val="00C93697"/>
    <w:rsid w:val="00CA032E"/>
    <w:rsid w:val="00CA3AB7"/>
    <w:rsid w:val="00CA5DCE"/>
    <w:rsid w:val="00CB1C91"/>
    <w:rsid w:val="00CB66EF"/>
    <w:rsid w:val="00CC75A9"/>
    <w:rsid w:val="00CD367B"/>
    <w:rsid w:val="00CE1F3C"/>
    <w:rsid w:val="00CE5C5B"/>
    <w:rsid w:val="00D02C31"/>
    <w:rsid w:val="00D11172"/>
    <w:rsid w:val="00D163A8"/>
    <w:rsid w:val="00D326DC"/>
    <w:rsid w:val="00D363C1"/>
    <w:rsid w:val="00D55C6E"/>
    <w:rsid w:val="00D63779"/>
    <w:rsid w:val="00D70373"/>
    <w:rsid w:val="00D72E9F"/>
    <w:rsid w:val="00D83611"/>
    <w:rsid w:val="00D862D5"/>
    <w:rsid w:val="00D87E05"/>
    <w:rsid w:val="00D96EB2"/>
    <w:rsid w:val="00D97CEB"/>
    <w:rsid w:val="00DA6059"/>
    <w:rsid w:val="00DB14AF"/>
    <w:rsid w:val="00DB593F"/>
    <w:rsid w:val="00DB64DE"/>
    <w:rsid w:val="00DB6BEE"/>
    <w:rsid w:val="00DC2089"/>
    <w:rsid w:val="00DD13CA"/>
    <w:rsid w:val="00DD5EB7"/>
    <w:rsid w:val="00DD70BC"/>
    <w:rsid w:val="00DF1739"/>
    <w:rsid w:val="00DF4954"/>
    <w:rsid w:val="00DF7301"/>
    <w:rsid w:val="00E0067E"/>
    <w:rsid w:val="00E007A3"/>
    <w:rsid w:val="00E05635"/>
    <w:rsid w:val="00E1023B"/>
    <w:rsid w:val="00E151A0"/>
    <w:rsid w:val="00E20CC8"/>
    <w:rsid w:val="00E40978"/>
    <w:rsid w:val="00E56E75"/>
    <w:rsid w:val="00E63B90"/>
    <w:rsid w:val="00E63BC9"/>
    <w:rsid w:val="00E66D81"/>
    <w:rsid w:val="00E670BF"/>
    <w:rsid w:val="00E71EF7"/>
    <w:rsid w:val="00E86759"/>
    <w:rsid w:val="00E97CD6"/>
    <w:rsid w:val="00EA5679"/>
    <w:rsid w:val="00EA6BB6"/>
    <w:rsid w:val="00EB414F"/>
    <w:rsid w:val="00EB655F"/>
    <w:rsid w:val="00EC112B"/>
    <w:rsid w:val="00EC4246"/>
    <w:rsid w:val="00EC6DC2"/>
    <w:rsid w:val="00ED2AC8"/>
    <w:rsid w:val="00ED436E"/>
    <w:rsid w:val="00EE0726"/>
    <w:rsid w:val="00F045E1"/>
    <w:rsid w:val="00F102AD"/>
    <w:rsid w:val="00F12746"/>
    <w:rsid w:val="00F13C7D"/>
    <w:rsid w:val="00F1497A"/>
    <w:rsid w:val="00F16B6C"/>
    <w:rsid w:val="00F373A2"/>
    <w:rsid w:val="00F4201F"/>
    <w:rsid w:val="00F50B27"/>
    <w:rsid w:val="00F54882"/>
    <w:rsid w:val="00F60A9B"/>
    <w:rsid w:val="00F757CC"/>
    <w:rsid w:val="00F84269"/>
    <w:rsid w:val="00FA1793"/>
    <w:rsid w:val="00FB375D"/>
    <w:rsid w:val="00FB431C"/>
    <w:rsid w:val="00FC05E1"/>
    <w:rsid w:val="00FC2F11"/>
    <w:rsid w:val="00FD214F"/>
    <w:rsid w:val="00FD3BC8"/>
    <w:rsid w:val="00FD4824"/>
    <w:rsid w:val="00FE3B5E"/>
    <w:rsid w:val="00FE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F3ED"/>
  <w15:docId w15:val="{C4F653D0-4A2B-44A9-8158-AA4EB003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52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75228"/>
    <w:pPr>
      <w:widowControl/>
      <w:suppressAutoHyphens w:val="0"/>
      <w:autoSpaceDE/>
      <w:spacing w:after="120" w:line="480" w:lineRule="auto"/>
    </w:pPr>
  </w:style>
  <w:style w:type="character" w:styleId="a3">
    <w:name w:val="Strong"/>
    <w:basedOn w:val="a0"/>
    <w:qFormat/>
    <w:rsid w:val="00B75228"/>
    <w:rPr>
      <w:b/>
      <w:bCs/>
    </w:rPr>
  </w:style>
  <w:style w:type="paragraph" w:styleId="a4">
    <w:name w:val="Balloon Text"/>
    <w:basedOn w:val="a"/>
    <w:link w:val="a5"/>
    <w:uiPriority w:val="99"/>
    <w:semiHidden/>
    <w:unhideWhenUsed/>
    <w:rsid w:val="00B75228"/>
    <w:rPr>
      <w:rFonts w:ascii="Tahoma" w:hAnsi="Tahoma" w:cs="Tahoma"/>
      <w:sz w:val="16"/>
      <w:szCs w:val="16"/>
    </w:rPr>
  </w:style>
  <w:style w:type="character" w:customStyle="1" w:styleId="a5">
    <w:name w:val="Текст выноски Знак"/>
    <w:basedOn w:val="a0"/>
    <w:link w:val="a4"/>
    <w:uiPriority w:val="99"/>
    <w:semiHidden/>
    <w:rsid w:val="00B75228"/>
    <w:rPr>
      <w:rFonts w:ascii="Tahoma" w:eastAsia="Times New Roman" w:hAnsi="Tahoma" w:cs="Tahoma"/>
      <w:sz w:val="16"/>
      <w:szCs w:val="16"/>
      <w:lang w:eastAsia="ar-SA"/>
    </w:rPr>
  </w:style>
  <w:style w:type="paragraph" w:styleId="a6">
    <w:name w:val="No Spacing"/>
    <w:uiPriority w:val="1"/>
    <w:qFormat/>
    <w:rsid w:val="008C4F13"/>
    <w:pPr>
      <w:spacing w:after="0" w:line="240" w:lineRule="auto"/>
    </w:pPr>
    <w:rPr>
      <w:rFonts w:ascii="Calibri" w:eastAsia="Times New Roman" w:hAnsi="Calibri" w:cs="Times New Roman"/>
      <w:lang w:eastAsia="ru-RU"/>
    </w:rPr>
  </w:style>
  <w:style w:type="paragraph" w:customStyle="1" w:styleId="a7">
    <w:name w:val="Базовый"/>
    <w:rsid w:val="00CA3AB7"/>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A8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03271"/>
    <w:pPr>
      <w:ind w:left="720"/>
      <w:contextualSpacing/>
    </w:pPr>
  </w:style>
  <w:style w:type="paragraph" w:customStyle="1" w:styleId="Default">
    <w:name w:val="Default"/>
    <w:rsid w:val="006126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Ячейка таблицы"/>
    <w:basedOn w:val="a6"/>
    <w:link w:val="aa"/>
    <w:qFormat/>
    <w:rsid w:val="00800F20"/>
    <w:pPr>
      <w:suppressAutoHyphens/>
    </w:pPr>
    <w:rPr>
      <w:rFonts w:ascii="Arial" w:hAnsi="Arial" w:cs="Arial"/>
      <w:sz w:val="20"/>
      <w:szCs w:val="32"/>
      <w:lang w:eastAsia="ar-SA"/>
    </w:rPr>
  </w:style>
  <w:style w:type="character" w:customStyle="1" w:styleId="aa">
    <w:name w:val="Ячейка таблицы Знак"/>
    <w:basedOn w:val="a0"/>
    <w:link w:val="a9"/>
    <w:rsid w:val="00800F20"/>
    <w:rPr>
      <w:rFonts w:ascii="Arial" w:eastAsia="Times New Roman" w:hAnsi="Arial" w:cs="Arial"/>
      <w:sz w:val="20"/>
      <w:szCs w:val="32"/>
      <w:lang w:eastAsia="ar-SA"/>
    </w:rPr>
  </w:style>
  <w:style w:type="paragraph" w:styleId="ab">
    <w:name w:val="footnote text"/>
    <w:basedOn w:val="a"/>
    <w:link w:val="ac"/>
    <w:rsid w:val="00221E6D"/>
    <w:pPr>
      <w:widowControl/>
      <w:suppressAutoHyphens w:val="0"/>
      <w:autoSpaceDE/>
    </w:pPr>
    <w:rPr>
      <w:sz w:val="20"/>
      <w:szCs w:val="20"/>
      <w:lang w:eastAsia="ru-RU"/>
    </w:rPr>
  </w:style>
  <w:style w:type="character" w:customStyle="1" w:styleId="ac">
    <w:name w:val="Текст сноски Знак"/>
    <w:basedOn w:val="a0"/>
    <w:link w:val="ab"/>
    <w:rsid w:val="00221E6D"/>
    <w:rPr>
      <w:rFonts w:ascii="Times New Roman" w:eastAsia="Times New Roman" w:hAnsi="Times New Roman" w:cs="Times New Roman"/>
      <w:sz w:val="20"/>
      <w:szCs w:val="20"/>
      <w:lang w:eastAsia="ru-RU"/>
    </w:rPr>
  </w:style>
  <w:style w:type="character" w:styleId="ad">
    <w:name w:val="footnote reference"/>
    <w:rsid w:val="00221E6D"/>
    <w:rPr>
      <w:vertAlign w:val="superscript"/>
    </w:rPr>
  </w:style>
  <w:style w:type="paragraph" w:styleId="ae">
    <w:name w:val="Body Text"/>
    <w:basedOn w:val="a"/>
    <w:link w:val="af"/>
    <w:rsid w:val="00C73715"/>
    <w:pPr>
      <w:widowControl/>
      <w:suppressAutoHyphens w:val="0"/>
      <w:autoSpaceDE/>
      <w:spacing w:after="120"/>
    </w:pPr>
    <w:rPr>
      <w:lang w:val="x-none" w:eastAsia="x-none"/>
    </w:rPr>
  </w:style>
  <w:style w:type="character" w:customStyle="1" w:styleId="af">
    <w:name w:val="Основной текст Знак"/>
    <w:basedOn w:val="a0"/>
    <w:link w:val="ae"/>
    <w:rsid w:val="00C73715"/>
    <w:rPr>
      <w:rFonts w:ascii="Times New Roman" w:eastAsia="Times New Roman" w:hAnsi="Times New Roman" w:cs="Times New Roman"/>
      <w:sz w:val="24"/>
      <w:szCs w:val="24"/>
      <w:lang w:val="x-none" w:eastAsia="x-none"/>
    </w:rPr>
  </w:style>
  <w:style w:type="paragraph" w:customStyle="1" w:styleId="textfl">
    <w:name w:val="text_fl"/>
    <w:basedOn w:val="a"/>
    <w:rsid w:val="00C73715"/>
    <w:pPr>
      <w:widowControl/>
      <w:suppressAutoHyphens w:val="0"/>
      <w:autoSpaceDE/>
      <w:spacing w:after="129" w:line="193" w:lineRule="atLeast"/>
      <w:ind w:left="193" w:right="193"/>
      <w:jc w:val="both"/>
    </w:pPr>
    <w:rPr>
      <w:sz w:val="18"/>
      <w:szCs w:val="20"/>
      <w:lang w:eastAsia="ru-RU"/>
    </w:rPr>
  </w:style>
  <w:style w:type="paragraph" w:styleId="af0">
    <w:name w:val="header"/>
    <w:basedOn w:val="a"/>
    <w:link w:val="af1"/>
    <w:uiPriority w:val="99"/>
    <w:rsid w:val="003955D2"/>
    <w:pPr>
      <w:widowControl/>
      <w:autoSpaceDE/>
    </w:pPr>
    <w:rPr>
      <w:rFonts w:ascii="Calibri" w:eastAsia="Calibri" w:hAnsi="Calibri"/>
      <w:sz w:val="22"/>
      <w:szCs w:val="22"/>
    </w:rPr>
  </w:style>
  <w:style w:type="character" w:customStyle="1" w:styleId="af1">
    <w:name w:val="Верхний колонтитул Знак"/>
    <w:basedOn w:val="a0"/>
    <w:link w:val="af0"/>
    <w:uiPriority w:val="99"/>
    <w:rsid w:val="003955D2"/>
    <w:rPr>
      <w:rFonts w:ascii="Calibri" w:eastAsia="Calibri" w:hAnsi="Calibri" w:cs="Times New Roman"/>
      <w:lang w:eastAsia="ar-SA"/>
    </w:rPr>
  </w:style>
  <w:style w:type="paragraph" w:styleId="af2">
    <w:name w:val="footer"/>
    <w:basedOn w:val="a"/>
    <w:link w:val="af3"/>
    <w:rsid w:val="003955D2"/>
    <w:pPr>
      <w:widowControl/>
      <w:autoSpaceDE/>
    </w:pPr>
    <w:rPr>
      <w:rFonts w:ascii="Calibri" w:eastAsia="Calibri" w:hAnsi="Calibri"/>
      <w:sz w:val="22"/>
      <w:szCs w:val="22"/>
    </w:rPr>
  </w:style>
  <w:style w:type="character" w:customStyle="1" w:styleId="af3">
    <w:name w:val="Нижний колонтитул Знак"/>
    <w:basedOn w:val="a0"/>
    <w:link w:val="af2"/>
    <w:rsid w:val="003955D2"/>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299">
      <w:bodyDiv w:val="1"/>
      <w:marLeft w:val="0"/>
      <w:marRight w:val="0"/>
      <w:marTop w:val="0"/>
      <w:marBottom w:val="0"/>
      <w:divBdr>
        <w:top w:val="none" w:sz="0" w:space="0" w:color="auto"/>
        <w:left w:val="none" w:sz="0" w:space="0" w:color="auto"/>
        <w:bottom w:val="none" w:sz="0" w:space="0" w:color="auto"/>
        <w:right w:val="none" w:sz="0" w:space="0" w:color="auto"/>
      </w:divBdr>
    </w:div>
    <w:div w:id="291909181">
      <w:bodyDiv w:val="1"/>
      <w:marLeft w:val="0"/>
      <w:marRight w:val="0"/>
      <w:marTop w:val="0"/>
      <w:marBottom w:val="0"/>
      <w:divBdr>
        <w:top w:val="none" w:sz="0" w:space="0" w:color="auto"/>
        <w:left w:val="none" w:sz="0" w:space="0" w:color="auto"/>
        <w:bottom w:val="none" w:sz="0" w:space="0" w:color="auto"/>
        <w:right w:val="none" w:sz="0" w:space="0" w:color="auto"/>
      </w:divBdr>
    </w:div>
    <w:div w:id="775978403">
      <w:bodyDiv w:val="1"/>
      <w:marLeft w:val="0"/>
      <w:marRight w:val="0"/>
      <w:marTop w:val="0"/>
      <w:marBottom w:val="0"/>
      <w:divBdr>
        <w:top w:val="none" w:sz="0" w:space="0" w:color="auto"/>
        <w:left w:val="none" w:sz="0" w:space="0" w:color="auto"/>
        <w:bottom w:val="none" w:sz="0" w:space="0" w:color="auto"/>
        <w:right w:val="none" w:sz="0" w:space="0" w:color="auto"/>
      </w:divBdr>
    </w:div>
    <w:div w:id="14316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3923</TotalTime>
  <Pages>18</Pages>
  <Words>4595</Words>
  <Characters>26194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Крылова</dc:creator>
  <cp:keywords/>
  <dc:description/>
  <cp:lastModifiedBy>Елена В. Крылова</cp:lastModifiedBy>
  <cp:revision>166</cp:revision>
  <cp:lastPrinted>2016-01-20T07:57:00Z</cp:lastPrinted>
  <dcterms:created xsi:type="dcterms:W3CDTF">2014-11-20T07:54:00Z</dcterms:created>
  <dcterms:modified xsi:type="dcterms:W3CDTF">2017-11-08T07:01:00Z</dcterms:modified>
</cp:coreProperties>
</file>